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738" w:rsidRPr="00410159" w:rsidRDefault="00E90738" w:rsidP="00E90738">
      <w:pPr>
        <w:widowControl w:val="0"/>
        <w:spacing w:after="0" w:line="240" w:lineRule="auto"/>
        <w:jc w:val="center"/>
        <w:rPr>
          <w:b/>
          <w:sz w:val="26"/>
          <w:szCs w:val="26"/>
        </w:rPr>
      </w:pPr>
      <w:r w:rsidRPr="00410159">
        <w:rPr>
          <w:b/>
          <w:sz w:val="26"/>
          <w:szCs w:val="26"/>
        </w:rPr>
        <w:t>THUYẾT MINH</w:t>
      </w:r>
    </w:p>
    <w:p w:rsidR="00F96261" w:rsidRPr="00410159" w:rsidRDefault="00E90738" w:rsidP="00D22638">
      <w:pPr>
        <w:widowControl w:val="0"/>
        <w:spacing w:after="0" w:line="240" w:lineRule="auto"/>
        <w:jc w:val="center"/>
        <w:rPr>
          <w:b/>
          <w:sz w:val="26"/>
          <w:szCs w:val="26"/>
        </w:rPr>
      </w:pPr>
      <w:r w:rsidRPr="00410159">
        <w:rPr>
          <w:b/>
          <w:sz w:val="26"/>
          <w:szCs w:val="26"/>
        </w:rPr>
        <w:t xml:space="preserve">Chi tiết căn cứ xây dựng chính sách và đánh giá </w:t>
      </w:r>
      <w:r w:rsidR="00A320CB" w:rsidRPr="00410159">
        <w:rPr>
          <w:b/>
          <w:sz w:val="26"/>
          <w:szCs w:val="26"/>
        </w:rPr>
        <w:t xml:space="preserve">tác động của </w:t>
      </w:r>
      <w:r w:rsidRPr="00410159">
        <w:rPr>
          <w:b/>
          <w:sz w:val="26"/>
          <w:szCs w:val="26"/>
        </w:rPr>
        <w:t>chính sách làm cơ sở ban hành</w:t>
      </w:r>
      <w:r w:rsidR="00D22638" w:rsidRPr="00410159">
        <w:rPr>
          <w:b/>
          <w:sz w:val="26"/>
          <w:szCs w:val="26"/>
        </w:rPr>
        <w:t xml:space="preserve"> </w:t>
      </w:r>
      <w:r w:rsidRPr="00410159">
        <w:rPr>
          <w:b/>
          <w:sz w:val="26"/>
          <w:szCs w:val="26"/>
        </w:rPr>
        <w:t xml:space="preserve">Nghị quyết của </w:t>
      </w:r>
    </w:p>
    <w:p w:rsidR="008B0C55" w:rsidRPr="00410159" w:rsidRDefault="00E90738" w:rsidP="00D22638">
      <w:pPr>
        <w:widowControl w:val="0"/>
        <w:spacing w:after="0" w:line="240" w:lineRule="auto"/>
        <w:jc w:val="center"/>
        <w:rPr>
          <w:b/>
          <w:sz w:val="26"/>
          <w:szCs w:val="26"/>
        </w:rPr>
      </w:pPr>
      <w:r w:rsidRPr="00410159">
        <w:rPr>
          <w:b/>
          <w:sz w:val="26"/>
          <w:szCs w:val="26"/>
        </w:rPr>
        <w:t>Hội đồng nhân dân tỉnh quy định</w:t>
      </w:r>
      <w:r w:rsidR="00D22638" w:rsidRPr="00410159">
        <w:rPr>
          <w:b/>
          <w:sz w:val="26"/>
          <w:szCs w:val="26"/>
        </w:rPr>
        <w:t xml:space="preserve"> </w:t>
      </w:r>
      <w:r w:rsidRPr="00410159">
        <w:rPr>
          <w:b/>
          <w:sz w:val="26"/>
          <w:szCs w:val="26"/>
        </w:rPr>
        <w:t>nội dung, mức chi đặc thù hỗ trợ công tác phòng, chống ma túy trên địa bàn tỉnh Lạng Sơn</w:t>
      </w:r>
    </w:p>
    <w:p w:rsidR="005047CF" w:rsidRPr="00410159" w:rsidRDefault="005047CF" w:rsidP="00D22638">
      <w:pPr>
        <w:widowControl w:val="0"/>
        <w:spacing w:after="0" w:line="240" w:lineRule="auto"/>
        <w:jc w:val="center"/>
        <w:rPr>
          <w:i/>
          <w:sz w:val="26"/>
          <w:szCs w:val="26"/>
        </w:rPr>
      </w:pPr>
      <w:r w:rsidRPr="00410159">
        <w:rPr>
          <w:i/>
          <w:sz w:val="26"/>
          <w:szCs w:val="26"/>
        </w:rPr>
        <w:t xml:space="preserve">(Kèm theo Tờ trình số         /TTr-CAT-CSMT, ngày    </w:t>
      </w:r>
      <w:r w:rsidR="00936B7F">
        <w:rPr>
          <w:i/>
          <w:sz w:val="26"/>
          <w:szCs w:val="26"/>
        </w:rPr>
        <w:t xml:space="preserve"> </w:t>
      </w:r>
      <w:r w:rsidRPr="00410159">
        <w:rPr>
          <w:i/>
          <w:sz w:val="26"/>
          <w:szCs w:val="26"/>
        </w:rPr>
        <w:t xml:space="preserve"> /6/2026</w:t>
      </w:r>
      <w:r w:rsidR="00222E6B" w:rsidRPr="00410159">
        <w:rPr>
          <w:i/>
          <w:sz w:val="26"/>
          <w:szCs w:val="26"/>
        </w:rPr>
        <w:t xml:space="preserve"> của Công an tỉnh</w:t>
      </w:r>
      <w:r w:rsidRPr="00410159">
        <w:rPr>
          <w:i/>
          <w:sz w:val="26"/>
          <w:szCs w:val="26"/>
        </w:rPr>
        <w:t>)</w:t>
      </w:r>
    </w:p>
    <w:p w:rsidR="00246363" w:rsidRPr="00410159" w:rsidRDefault="00574795" w:rsidP="002404C1">
      <w:pPr>
        <w:widowControl w:val="0"/>
        <w:spacing w:before="120" w:after="120" w:line="240" w:lineRule="auto"/>
        <w:jc w:val="center"/>
        <w:rPr>
          <w:b/>
          <w:sz w:val="26"/>
          <w:szCs w:val="26"/>
        </w:rPr>
      </w:pPr>
      <w:r w:rsidRPr="00410159">
        <w:rPr>
          <w:b/>
          <w:noProof/>
          <w:sz w:val="26"/>
          <w:szCs w:val="26"/>
        </w:rPr>
        <mc:AlternateContent>
          <mc:Choice Requires="wps">
            <w:drawing>
              <wp:anchor distT="0" distB="0" distL="114300" distR="114300" simplePos="0" relativeHeight="251659264" behindDoc="0" locked="0" layoutInCell="1" allowOverlap="1" wp14:anchorId="2B0F8FE5" wp14:editId="0F10181D">
                <wp:simplePos x="0" y="0"/>
                <wp:positionH relativeFrom="column">
                  <wp:posOffset>4137660</wp:posOffset>
                </wp:positionH>
                <wp:positionV relativeFrom="paragraph">
                  <wp:posOffset>-4445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5.8pt,-.35pt" to="430.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" strokecolor="black [3040]"/>
            </w:pict>
          </mc:Fallback>
        </mc:AlternateContent>
      </w:r>
    </w:p>
    <w:tbl>
      <w:tblPr>
        <w:tblStyle w:val="TableGrid"/>
        <w:tblW w:w="15594" w:type="dxa"/>
        <w:tblInd w:w="-318" w:type="dxa"/>
        <w:tblLook w:val="04A0" w:firstRow="1" w:lastRow="0" w:firstColumn="1" w:lastColumn="0" w:noHBand="0" w:noVBand="1"/>
      </w:tblPr>
      <w:tblGrid>
        <w:gridCol w:w="568"/>
        <w:gridCol w:w="1985"/>
        <w:gridCol w:w="9639"/>
        <w:gridCol w:w="3402"/>
      </w:tblGrid>
      <w:tr w:rsidR="00A320CB" w:rsidRPr="00EB7CA5" w:rsidTr="002404C1">
        <w:trPr>
          <w:tblHeader/>
        </w:trPr>
        <w:tc>
          <w:tcPr>
            <w:tcW w:w="568" w:type="dxa"/>
            <w:vAlign w:val="center"/>
          </w:tcPr>
          <w:p w:rsidR="00A320CB" w:rsidRPr="00EB7CA5" w:rsidRDefault="00333F36" w:rsidP="00EB7CA5">
            <w:pPr>
              <w:widowControl w:val="0"/>
              <w:jc w:val="center"/>
              <w:rPr>
                <w:b/>
                <w:sz w:val="26"/>
                <w:szCs w:val="26"/>
              </w:rPr>
            </w:pPr>
            <w:r w:rsidRPr="00EB7CA5">
              <w:rPr>
                <w:b/>
                <w:sz w:val="26"/>
                <w:szCs w:val="26"/>
              </w:rPr>
              <w:t>TT</w:t>
            </w:r>
          </w:p>
        </w:tc>
        <w:tc>
          <w:tcPr>
            <w:tcW w:w="1985" w:type="dxa"/>
          </w:tcPr>
          <w:p w:rsidR="001D329D" w:rsidRPr="00EB7CA5" w:rsidRDefault="00333F36" w:rsidP="00EB7CA5">
            <w:pPr>
              <w:widowControl w:val="0"/>
              <w:jc w:val="center"/>
              <w:rPr>
                <w:b/>
                <w:sz w:val="26"/>
                <w:szCs w:val="26"/>
              </w:rPr>
            </w:pPr>
            <w:r w:rsidRPr="00EB7CA5">
              <w:rPr>
                <w:b/>
                <w:sz w:val="26"/>
                <w:szCs w:val="26"/>
              </w:rPr>
              <w:t xml:space="preserve">Nội dung </w:t>
            </w:r>
          </w:p>
          <w:p w:rsidR="00A320CB" w:rsidRPr="00EB7CA5" w:rsidRDefault="00333F36" w:rsidP="00EB7CA5">
            <w:pPr>
              <w:widowControl w:val="0"/>
              <w:jc w:val="center"/>
              <w:rPr>
                <w:b/>
                <w:sz w:val="26"/>
                <w:szCs w:val="26"/>
              </w:rPr>
            </w:pPr>
            <w:r w:rsidRPr="00EB7CA5">
              <w:rPr>
                <w:b/>
                <w:sz w:val="26"/>
                <w:szCs w:val="26"/>
              </w:rPr>
              <w:t>chính sách</w:t>
            </w:r>
          </w:p>
        </w:tc>
        <w:tc>
          <w:tcPr>
            <w:tcW w:w="9639" w:type="dxa"/>
          </w:tcPr>
          <w:p w:rsidR="00A320CB" w:rsidRPr="00EB7CA5" w:rsidRDefault="00333F36" w:rsidP="00EB7CA5">
            <w:pPr>
              <w:widowControl w:val="0"/>
              <w:jc w:val="center"/>
              <w:rPr>
                <w:b/>
                <w:sz w:val="26"/>
                <w:szCs w:val="26"/>
              </w:rPr>
            </w:pPr>
            <w:r w:rsidRPr="00EB7CA5">
              <w:rPr>
                <w:b/>
                <w:sz w:val="26"/>
                <w:szCs w:val="26"/>
              </w:rPr>
              <w:t>Căn cứ xây dựng</w:t>
            </w:r>
          </w:p>
        </w:tc>
        <w:tc>
          <w:tcPr>
            <w:tcW w:w="3402" w:type="dxa"/>
          </w:tcPr>
          <w:p w:rsidR="00A320CB" w:rsidRPr="00EB7CA5" w:rsidRDefault="00333F36" w:rsidP="00EB7CA5">
            <w:pPr>
              <w:widowControl w:val="0"/>
              <w:jc w:val="center"/>
              <w:rPr>
                <w:b/>
                <w:sz w:val="26"/>
                <w:szCs w:val="26"/>
              </w:rPr>
            </w:pPr>
            <w:r w:rsidRPr="00EB7CA5">
              <w:rPr>
                <w:b/>
                <w:sz w:val="26"/>
                <w:szCs w:val="26"/>
              </w:rPr>
              <w:t>Đánh giá tác động</w:t>
            </w:r>
          </w:p>
        </w:tc>
      </w:tr>
      <w:tr w:rsidR="00A320CB" w:rsidRPr="00EB7CA5" w:rsidTr="008565FC">
        <w:tc>
          <w:tcPr>
            <w:tcW w:w="568" w:type="dxa"/>
            <w:vAlign w:val="center"/>
          </w:tcPr>
          <w:p w:rsidR="00A320CB" w:rsidRPr="00EB7CA5" w:rsidRDefault="00A320CB" w:rsidP="00EB7CA5">
            <w:pPr>
              <w:pStyle w:val="ListParagraph"/>
              <w:widowControl w:val="0"/>
              <w:numPr>
                <w:ilvl w:val="0"/>
                <w:numId w:val="1"/>
              </w:numPr>
              <w:spacing w:after="120"/>
              <w:jc w:val="center"/>
              <w:rPr>
                <w:sz w:val="26"/>
                <w:szCs w:val="26"/>
              </w:rPr>
            </w:pPr>
          </w:p>
        </w:tc>
        <w:tc>
          <w:tcPr>
            <w:tcW w:w="1985" w:type="dxa"/>
          </w:tcPr>
          <w:p w:rsidR="00692654" w:rsidRPr="00EB7CA5" w:rsidRDefault="00692654" w:rsidP="00EB7CA5">
            <w:pPr>
              <w:widowControl w:val="0"/>
              <w:spacing w:after="120"/>
              <w:jc w:val="both"/>
              <w:rPr>
                <w:iCs/>
                <w:color w:val="000000"/>
                <w:sz w:val="26"/>
                <w:szCs w:val="26"/>
              </w:rPr>
            </w:pPr>
            <w:r w:rsidRPr="00EB7CA5">
              <w:rPr>
                <w:sz w:val="26"/>
                <w:szCs w:val="26"/>
              </w:rPr>
              <w:t xml:space="preserve">Hỗ trợ đối với xã, phường </w:t>
            </w:r>
            <w:r w:rsidR="009F3FBA" w:rsidRPr="00EB7CA5">
              <w:rPr>
                <w:sz w:val="26"/>
                <w:szCs w:val="26"/>
              </w:rPr>
              <w:t xml:space="preserve">được công nhận </w:t>
            </w:r>
            <w:r w:rsidRPr="00EB7CA5">
              <w:rPr>
                <w:sz w:val="26"/>
                <w:szCs w:val="26"/>
              </w:rPr>
              <w:t>đạt tiêu chí “không ma túy”</w:t>
            </w:r>
          </w:p>
          <w:p w:rsidR="00692654" w:rsidRPr="00EB7CA5" w:rsidRDefault="00692654" w:rsidP="00EB7CA5">
            <w:pPr>
              <w:widowControl w:val="0"/>
              <w:spacing w:after="120"/>
              <w:jc w:val="both"/>
              <w:rPr>
                <w:b/>
                <w:iCs/>
                <w:color w:val="000000"/>
                <w:sz w:val="26"/>
                <w:szCs w:val="26"/>
              </w:rPr>
            </w:pPr>
            <w:r w:rsidRPr="00EB7CA5">
              <w:rPr>
                <w:iCs/>
                <w:color w:val="000000"/>
                <w:sz w:val="26"/>
                <w:szCs w:val="26"/>
              </w:rPr>
              <w:t>a)</w:t>
            </w:r>
            <w:r w:rsidRPr="00EB7CA5">
              <w:rPr>
                <w:b/>
                <w:iCs/>
                <w:color w:val="000000"/>
                <w:sz w:val="26"/>
                <w:szCs w:val="26"/>
              </w:rPr>
              <w:t xml:space="preserve"> </w:t>
            </w:r>
            <w:r w:rsidRPr="00EB7CA5">
              <w:rPr>
                <w:sz w:val="26"/>
                <w:szCs w:val="26"/>
              </w:rPr>
              <w:t xml:space="preserve">Đối với xã, phường được công nhận đạt tiêu chí “không ma túy” theo Quyết định của Chủ tịch </w:t>
            </w:r>
            <w:r w:rsidR="002404C1">
              <w:rPr>
                <w:sz w:val="26"/>
                <w:szCs w:val="26"/>
              </w:rPr>
              <w:t>Ủy ban nhân dân</w:t>
            </w:r>
            <w:r w:rsidRPr="00EB7CA5">
              <w:rPr>
                <w:sz w:val="26"/>
                <w:szCs w:val="26"/>
              </w:rPr>
              <w:t xml:space="preserve"> tỉnh:  hỗ trợ</w:t>
            </w:r>
            <w:r w:rsidR="00703087">
              <w:rPr>
                <w:sz w:val="26"/>
                <w:szCs w:val="26"/>
              </w:rPr>
              <w:t xml:space="preserve"> một lần</w:t>
            </w:r>
            <w:r w:rsidRPr="00EB7CA5">
              <w:rPr>
                <w:b/>
                <w:sz w:val="26"/>
                <w:szCs w:val="26"/>
              </w:rPr>
              <w:t xml:space="preserve"> 30.000.000 đồng/xã, phườ</w:t>
            </w:r>
            <w:r w:rsidR="005A64C9">
              <w:rPr>
                <w:b/>
                <w:sz w:val="26"/>
                <w:szCs w:val="26"/>
              </w:rPr>
              <w:t>ng</w:t>
            </w:r>
            <w:r w:rsidRPr="00EB7CA5">
              <w:rPr>
                <w:sz w:val="26"/>
                <w:szCs w:val="26"/>
              </w:rPr>
              <w:t>.</w:t>
            </w:r>
          </w:p>
          <w:p w:rsidR="00A320CB" w:rsidRPr="00EB7CA5" w:rsidRDefault="00692654" w:rsidP="00EB7CA5">
            <w:pPr>
              <w:widowControl w:val="0"/>
              <w:spacing w:after="120"/>
              <w:jc w:val="both"/>
              <w:rPr>
                <w:bCs/>
                <w:sz w:val="26"/>
                <w:szCs w:val="26"/>
              </w:rPr>
            </w:pPr>
            <w:r w:rsidRPr="00EB7CA5">
              <w:rPr>
                <w:rStyle w:val="Strong"/>
                <w:b w:val="0"/>
                <w:sz w:val="26"/>
                <w:szCs w:val="26"/>
              </w:rPr>
              <w:t xml:space="preserve">b) </w:t>
            </w:r>
            <w:r w:rsidRPr="00EB7CA5">
              <w:rPr>
                <w:sz w:val="26"/>
                <w:szCs w:val="26"/>
              </w:rPr>
              <w:t>Đối với xã, phường đã đạt và tiếp tục duy trì tiêu chí “không ma túy”</w:t>
            </w:r>
            <w:r w:rsidR="00406090">
              <w:rPr>
                <w:sz w:val="26"/>
                <w:szCs w:val="26"/>
              </w:rPr>
              <w:t xml:space="preserve"> </w:t>
            </w:r>
            <w:r w:rsidR="00406090" w:rsidRPr="00EB7CA5">
              <w:rPr>
                <w:sz w:val="26"/>
                <w:szCs w:val="26"/>
              </w:rPr>
              <w:t xml:space="preserve">theo Quyết định </w:t>
            </w:r>
            <w:r w:rsidR="00406090" w:rsidRPr="00EB7CA5">
              <w:rPr>
                <w:sz w:val="26"/>
                <w:szCs w:val="26"/>
              </w:rPr>
              <w:lastRenderedPageBreak/>
              <w:t xml:space="preserve">của Chủ tịch </w:t>
            </w:r>
            <w:r w:rsidR="00406090">
              <w:rPr>
                <w:sz w:val="26"/>
                <w:szCs w:val="26"/>
              </w:rPr>
              <w:t>Ủy ban nhân dân</w:t>
            </w:r>
            <w:r w:rsidR="00406090" w:rsidRPr="00EB7CA5">
              <w:rPr>
                <w:sz w:val="26"/>
                <w:szCs w:val="26"/>
              </w:rPr>
              <w:t xml:space="preserve"> tỉnh</w:t>
            </w:r>
            <w:r w:rsidRPr="00EB7CA5">
              <w:rPr>
                <w:sz w:val="26"/>
                <w:szCs w:val="26"/>
              </w:rPr>
              <w:t xml:space="preserve">: mức hỗ trợ </w:t>
            </w:r>
            <w:r w:rsidRPr="00EB7CA5">
              <w:rPr>
                <w:b/>
                <w:sz w:val="26"/>
                <w:szCs w:val="26"/>
              </w:rPr>
              <w:t>20.000.000 đồng/xã, phường/năm</w:t>
            </w:r>
            <w:r w:rsidRPr="00EB7CA5">
              <w:rPr>
                <w:sz w:val="26"/>
                <w:szCs w:val="26"/>
              </w:rPr>
              <w:t>.</w:t>
            </w:r>
          </w:p>
        </w:tc>
        <w:tc>
          <w:tcPr>
            <w:tcW w:w="9639" w:type="dxa"/>
          </w:tcPr>
          <w:p w:rsidR="006F7B7A" w:rsidRPr="00EB7CA5" w:rsidRDefault="00C40D5A" w:rsidP="00EB7CA5">
            <w:pPr>
              <w:spacing w:after="120"/>
              <w:jc w:val="both"/>
              <w:rPr>
                <w:sz w:val="26"/>
                <w:szCs w:val="26"/>
              </w:rPr>
            </w:pPr>
            <w:r w:rsidRPr="00EB7CA5">
              <w:rPr>
                <w:sz w:val="26"/>
                <w:szCs w:val="26"/>
              </w:rPr>
              <w:lastRenderedPageBreak/>
              <w:t xml:space="preserve">1. </w:t>
            </w:r>
            <w:r w:rsidR="00C058BB" w:rsidRPr="00EB7CA5">
              <w:rPr>
                <w:sz w:val="26"/>
                <w:szCs w:val="26"/>
              </w:rPr>
              <w:t>Kế hoạch số 96/KH-UBND ngày 18/3/2026 của Ủy ban nhân dân tỉnh về xây dựng xã, phường “không ma túy” giai đoạ</w:t>
            </w:r>
            <w:r w:rsidR="003513E3" w:rsidRPr="00EB7CA5">
              <w:rPr>
                <w:sz w:val="26"/>
                <w:szCs w:val="26"/>
              </w:rPr>
              <w:t xml:space="preserve">n 2026 </w:t>
            </w:r>
            <w:r w:rsidR="00733A60" w:rsidRPr="00EB7CA5">
              <w:rPr>
                <w:sz w:val="26"/>
                <w:szCs w:val="26"/>
              </w:rPr>
              <w:t>-</w:t>
            </w:r>
            <w:r w:rsidR="003513E3" w:rsidRPr="00EB7CA5">
              <w:rPr>
                <w:sz w:val="26"/>
                <w:szCs w:val="26"/>
              </w:rPr>
              <w:t xml:space="preserve"> 2030 để ra </w:t>
            </w:r>
            <w:r w:rsidR="00C058BB" w:rsidRPr="00EB7CA5">
              <w:rPr>
                <w:sz w:val="26"/>
                <w:szCs w:val="26"/>
              </w:rPr>
              <w:t xml:space="preserve">lộ trình thực hiện như sau: </w:t>
            </w:r>
            <w:r w:rsidR="00C058BB" w:rsidRPr="00EB7CA5">
              <w:rPr>
                <w:rStyle w:val="Strong"/>
                <w:b w:val="0"/>
                <w:sz w:val="26"/>
                <w:szCs w:val="26"/>
              </w:rPr>
              <w:t>Năm 2026:</w:t>
            </w:r>
            <w:r w:rsidR="00C058BB" w:rsidRPr="00EB7CA5">
              <w:rPr>
                <w:sz w:val="26"/>
                <w:szCs w:val="26"/>
              </w:rPr>
              <w:t xml:space="preserve"> Ít nhất 20 địa bàn cấp xã đạt “không ma </w:t>
            </w:r>
            <w:r w:rsidR="003924E2" w:rsidRPr="00EB7CA5">
              <w:rPr>
                <w:sz w:val="26"/>
                <w:szCs w:val="26"/>
              </w:rPr>
              <w:t>túy” (30%)</w:t>
            </w:r>
            <w:r w:rsidR="00C058BB" w:rsidRPr="00EB7CA5">
              <w:rPr>
                <w:sz w:val="26"/>
                <w:szCs w:val="26"/>
              </w:rPr>
              <w:t xml:space="preserve">; </w:t>
            </w:r>
            <w:r w:rsidR="00C058BB" w:rsidRPr="00EB7CA5">
              <w:rPr>
                <w:rStyle w:val="Strong"/>
                <w:b w:val="0"/>
                <w:sz w:val="26"/>
                <w:szCs w:val="26"/>
              </w:rPr>
              <w:t>Năm 2027:</w:t>
            </w:r>
            <w:r w:rsidR="00C058BB" w:rsidRPr="00EB7CA5">
              <w:rPr>
                <w:sz w:val="26"/>
                <w:szCs w:val="26"/>
              </w:rPr>
              <w:t xml:space="preserve"> Ít nhất 33 địa bàn cấ</w:t>
            </w:r>
            <w:r w:rsidR="003924E2" w:rsidRPr="00EB7CA5">
              <w:rPr>
                <w:sz w:val="26"/>
                <w:szCs w:val="26"/>
              </w:rPr>
              <w:t>p xã (50%)</w:t>
            </w:r>
            <w:r w:rsidR="00C058BB" w:rsidRPr="00EB7CA5">
              <w:rPr>
                <w:sz w:val="26"/>
                <w:szCs w:val="26"/>
              </w:rPr>
              <w:t xml:space="preserve">; </w:t>
            </w:r>
            <w:r w:rsidR="00C058BB" w:rsidRPr="00EB7CA5">
              <w:rPr>
                <w:rStyle w:val="Strong"/>
                <w:b w:val="0"/>
                <w:sz w:val="26"/>
                <w:szCs w:val="26"/>
              </w:rPr>
              <w:t>Năm 2028:</w:t>
            </w:r>
            <w:r w:rsidR="00C058BB" w:rsidRPr="00EB7CA5">
              <w:rPr>
                <w:sz w:val="26"/>
                <w:szCs w:val="26"/>
              </w:rPr>
              <w:t xml:space="preserve"> Ít nhất 46 địa bàn cấ</w:t>
            </w:r>
            <w:r w:rsidR="003924E2" w:rsidRPr="00EB7CA5">
              <w:rPr>
                <w:sz w:val="26"/>
                <w:szCs w:val="26"/>
              </w:rPr>
              <w:t>p xã (70%)</w:t>
            </w:r>
            <w:r w:rsidR="00C058BB" w:rsidRPr="00EB7CA5">
              <w:rPr>
                <w:sz w:val="26"/>
                <w:szCs w:val="26"/>
              </w:rPr>
              <w:t xml:space="preserve">; </w:t>
            </w:r>
            <w:r w:rsidR="00C058BB" w:rsidRPr="00EB7CA5">
              <w:rPr>
                <w:rStyle w:val="Strong"/>
                <w:b w:val="0"/>
                <w:sz w:val="26"/>
                <w:szCs w:val="26"/>
              </w:rPr>
              <w:t>Năm 2029:</w:t>
            </w:r>
            <w:r w:rsidR="00C058BB" w:rsidRPr="00EB7CA5">
              <w:rPr>
                <w:sz w:val="26"/>
                <w:szCs w:val="26"/>
              </w:rPr>
              <w:t xml:space="preserve"> Ít nhất 55 địa bàn cấ</w:t>
            </w:r>
            <w:r w:rsidR="003924E2" w:rsidRPr="00EB7CA5">
              <w:rPr>
                <w:sz w:val="26"/>
                <w:szCs w:val="26"/>
              </w:rPr>
              <w:t>p xã (85%)</w:t>
            </w:r>
            <w:r w:rsidR="00C058BB" w:rsidRPr="00EB7CA5">
              <w:rPr>
                <w:sz w:val="26"/>
                <w:szCs w:val="26"/>
              </w:rPr>
              <w:t xml:space="preserve">; </w:t>
            </w:r>
            <w:r w:rsidR="00C058BB" w:rsidRPr="00EB7CA5">
              <w:rPr>
                <w:rStyle w:val="Strong"/>
                <w:b w:val="0"/>
                <w:sz w:val="26"/>
                <w:szCs w:val="26"/>
              </w:rPr>
              <w:t>Năm 2030:</w:t>
            </w:r>
            <w:r w:rsidR="00C058BB" w:rsidRPr="00EB7CA5">
              <w:rPr>
                <w:sz w:val="26"/>
                <w:szCs w:val="26"/>
              </w:rPr>
              <w:t xml:space="preserve"> 65/65 địa bàn cấ</w:t>
            </w:r>
            <w:r w:rsidR="003924E2" w:rsidRPr="00EB7CA5">
              <w:rPr>
                <w:sz w:val="26"/>
                <w:szCs w:val="26"/>
              </w:rPr>
              <w:t>p xã (100%).</w:t>
            </w:r>
            <w:r w:rsidR="00C26C2A" w:rsidRPr="00EB7CA5">
              <w:rPr>
                <w:sz w:val="26"/>
                <w:szCs w:val="26"/>
              </w:rPr>
              <w:t xml:space="preserve"> Như vậy, mục tiêu mà UBND đề ra cao gấp đôi so với mục tiêu của Quốc hội </w:t>
            </w:r>
            <w:r w:rsidR="0017625D" w:rsidRPr="00EB7CA5">
              <w:rPr>
                <w:sz w:val="26"/>
                <w:szCs w:val="26"/>
              </w:rPr>
              <w:t>đề ra tại Nghị quyết số</w:t>
            </w:r>
            <w:r w:rsidR="00536704" w:rsidRPr="00EB7CA5">
              <w:rPr>
                <w:sz w:val="26"/>
                <w:szCs w:val="26"/>
              </w:rPr>
              <w:t xml:space="preserve"> </w:t>
            </w:r>
            <w:r w:rsidR="00536704" w:rsidRPr="00EB7CA5">
              <w:rPr>
                <w:sz w:val="26"/>
                <w:szCs w:val="26"/>
                <w:lang w:val="vi-VN"/>
              </w:rPr>
              <w:t>163/2024/QH15 ngày 27</w:t>
            </w:r>
            <w:r w:rsidR="000B418A" w:rsidRPr="00EB7CA5">
              <w:rPr>
                <w:sz w:val="26"/>
                <w:szCs w:val="26"/>
              </w:rPr>
              <w:t>/11/</w:t>
            </w:r>
            <w:proofErr w:type="gramStart"/>
            <w:r w:rsidR="00536704" w:rsidRPr="00EB7CA5">
              <w:rPr>
                <w:sz w:val="26"/>
                <w:szCs w:val="26"/>
                <w:lang w:val="vi-VN"/>
              </w:rPr>
              <w:t xml:space="preserve">2024 </w:t>
            </w:r>
            <w:r w:rsidR="0017625D" w:rsidRPr="00EB7CA5">
              <w:rPr>
                <w:sz w:val="26"/>
                <w:szCs w:val="26"/>
              </w:rPr>
              <w:t>:</w:t>
            </w:r>
            <w:proofErr w:type="gramEnd"/>
            <w:r w:rsidR="00B870AB" w:rsidRPr="00EB7CA5">
              <w:rPr>
                <w:sz w:val="26"/>
                <w:szCs w:val="26"/>
              </w:rPr>
              <w:t xml:space="preserve"> “</w:t>
            </w:r>
            <w:r w:rsidR="0017625D" w:rsidRPr="00EB7CA5">
              <w:rPr>
                <w:sz w:val="26"/>
                <w:szCs w:val="26"/>
              </w:rPr>
              <w:t>phấn đấu đến năm 2030 đạt ít nhất 50% số xã, phườ</w:t>
            </w:r>
            <w:r w:rsidR="0041559F" w:rsidRPr="00EB7CA5">
              <w:rPr>
                <w:sz w:val="26"/>
                <w:szCs w:val="26"/>
              </w:rPr>
              <w:t xml:space="preserve">ng </w:t>
            </w:r>
            <w:r w:rsidR="0017625D" w:rsidRPr="00EB7CA5">
              <w:rPr>
                <w:sz w:val="26"/>
                <w:szCs w:val="26"/>
              </w:rPr>
              <w:t>trên toàn quố</w:t>
            </w:r>
            <w:r w:rsidR="00F7658D" w:rsidRPr="00EB7CA5">
              <w:rPr>
                <w:sz w:val="26"/>
                <w:szCs w:val="26"/>
              </w:rPr>
              <w:t>c không có ma túy”</w:t>
            </w:r>
            <w:r w:rsidR="00817EED" w:rsidRPr="00EB7CA5">
              <w:rPr>
                <w:sz w:val="26"/>
                <w:szCs w:val="26"/>
              </w:rPr>
              <w:t>.</w:t>
            </w:r>
            <w:r w:rsidR="00EF6DC9" w:rsidRPr="00EB7CA5">
              <w:rPr>
                <w:sz w:val="26"/>
                <w:szCs w:val="26"/>
              </w:rPr>
              <w:t xml:space="preserve"> </w:t>
            </w:r>
            <w:r w:rsidR="005E1E90" w:rsidRPr="00EB7CA5">
              <w:rPr>
                <w:sz w:val="26"/>
                <w:szCs w:val="26"/>
              </w:rPr>
              <w:t>Đồng thời, tại Kế hoạch số 96/KH-UBND ngày 18/3/2026 xác định yêu cầu tăng cường nguồn lực, xây dựng cơ chế, chính sách đặc thù nhằm nâng cao hiệu quả công tác phòng, chống và kiểm soát ma túy, nhất là đối với lực lượng trực tiếp và địa bàn trọng điể</w:t>
            </w:r>
            <w:r w:rsidR="00DA54EE" w:rsidRPr="00EB7CA5">
              <w:rPr>
                <w:sz w:val="26"/>
                <w:szCs w:val="26"/>
              </w:rPr>
              <w:t>m</w:t>
            </w:r>
            <w:r w:rsidR="005E1E90" w:rsidRPr="00EB7CA5">
              <w:rPr>
                <w:sz w:val="26"/>
                <w:szCs w:val="26"/>
              </w:rPr>
              <w:t>.</w:t>
            </w:r>
            <w:r w:rsidR="00EF6DC9" w:rsidRPr="00EB7CA5">
              <w:rPr>
                <w:sz w:val="26"/>
                <w:szCs w:val="26"/>
              </w:rPr>
              <w:t xml:space="preserve"> </w:t>
            </w:r>
          </w:p>
          <w:p w:rsidR="005E1E90" w:rsidRPr="00EB7CA5" w:rsidRDefault="004612AA" w:rsidP="00EB7CA5">
            <w:pPr>
              <w:spacing w:after="120"/>
              <w:jc w:val="both"/>
              <w:rPr>
                <w:sz w:val="26"/>
                <w:szCs w:val="26"/>
              </w:rPr>
            </w:pPr>
            <w:r w:rsidRPr="00EB7CA5">
              <w:rPr>
                <w:sz w:val="26"/>
                <w:szCs w:val="26"/>
              </w:rPr>
              <w:t>Chính sách được đưa ra</w:t>
            </w:r>
            <w:r w:rsidR="00487312" w:rsidRPr="00EB7CA5">
              <w:rPr>
                <w:sz w:val="26"/>
                <w:szCs w:val="26"/>
              </w:rPr>
              <w:t xml:space="preserve"> </w:t>
            </w:r>
            <w:r w:rsidRPr="00EB7CA5">
              <w:rPr>
                <w:sz w:val="26"/>
                <w:szCs w:val="26"/>
              </w:rPr>
              <w:t>nhằm khuyến khích các địa phương tập trung triển khai đồng bộ các giải pháp phòng, chống ma túy tại cơ sở, duy trì bền vững tiêu chí “không ma túy”, góp phần thực hiện mục tiêu xây dựng tỉnh Lạng Sơn đạt tiêu chí “tỉnh không ma túy” vào năm 2030.</w:t>
            </w:r>
            <w:r w:rsidR="00EF6DC9" w:rsidRPr="00EB7CA5">
              <w:rPr>
                <w:sz w:val="26"/>
                <w:szCs w:val="26"/>
              </w:rPr>
              <w:t xml:space="preserve"> </w:t>
            </w:r>
          </w:p>
          <w:p w:rsidR="002C66FF" w:rsidRPr="00EB7CA5" w:rsidRDefault="002C66FF" w:rsidP="00EB7CA5">
            <w:pPr>
              <w:spacing w:after="120"/>
              <w:jc w:val="both"/>
              <w:rPr>
                <w:sz w:val="26"/>
                <w:szCs w:val="26"/>
              </w:rPr>
            </w:pPr>
            <w:r w:rsidRPr="00EB7CA5">
              <w:rPr>
                <w:sz w:val="26"/>
                <w:szCs w:val="26"/>
              </w:rPr>
              <w:t xml:space="preserve">2. Tham khảo các chính sách đặc thù </w:t>
            </w:r>
            <w:r w:rsidR="00A72908" w:rsidRPr="00EB7CA5">
              <w:rPr>
                <w:sz w:val="26"/>
                <w:szCs w:val="26"/>
              </w:rPr>
              <w:t>các</w:t>
            </w:r>
            <w:r w:rsidRPr="00EB7CA5">
              <w:rPr>
                <w:sz w:val="26"/>
                <w:szCs w:val="26"/>
              </w:rPr>
              <w:t xml:space="preserve"> các đị</w:t>
            </w:r>
            <w:r w:rsidR="009B438D" w:rsidRPr="00EB7CA5">
              <w:rPr>
                <w:sz w:val="26"/>
                <w:szCs w:val="26"/>
              </w:rPr>
              <w:t>a phương khác</w:t>
            </w:r>
            <w:r w:rsidRPr="00EB7CA5">
              <w:rPr>
                <w:sz w:val="26"/>
                <w:szCs w:val="26"/>
              </w:rPr>
              <w:t>:</w:t>
            </w:r>
          </w:p>
          <w:p w:rsidR="00392961" w:rsidRPr="00EB7CA5" w:rsidRDefault="00026977" w:rsidP="00EB7CA5">
            <w:pPr>
              <w:spacing w:after="120"/>
              <w:jc w:val="both"/>
              <w:rPr>
                <w:rFonts w:cs="Times New Roman"/>
                <w:color w:val="000000"/>
                <w:sz w:val="26"/>
                <w:szCs w:val="26"/>
                <w:shd w:val="clear" w:color="auto" w:fill="FFFFFF"/>
              </w:rPr>
            </w:pPr>
            <w:r w:rsidRPr="00EB7CA5">
              <w:rPr>
                <w:sz w:val="26"/>
                <w:szCs w:val="26"/>
              </w:rPr>
              <w:t xml:space="preserve">- </w:t>
            </w:r>
            <w:r w:rsidR="005B1CE0" w:rsidRPr="00EB7CA5">
              <w:rPr>
                <w:sz w:val="26"/>
                <w:szCs w:val="26"/>
              </w:rPr>
              <w:t>Nghị quyết số 42/2025/NQ-HĐND, ngày 29/12/2025 của HĐND tỉnh L</w:t>
            </w:r>
            <w:r w:rsidR="001D64BA" w:rsidRPr="00EB7CA5">
              <w:rPr>
                <w:sz w:val="26"/>
                <w:szCs w:val="26"/>
              </w:rPr>
              <w:t>ào Cai</w:t>
            </w:r>
            <w:r w:rsidR="00C317E5" w:rsidRPr="00EB7CA5">
              <w:rPr>
                <w:sz w:val="26"/>
                <w:szCs w:val="26"/>
              </w:rPr>
              <w:t>, quy định</w:t>
            </w:r>
            <w:r w:rsidR="0008698C" w:rsidRPr="00EB7CA5">
              <w:rPr>
                <w:sz w:val="26"/>
                <w:szCs w:val="26"/>
              </w:rPr>
              <w:t>: “</w:t>
            </w:r>
            <w:r w:rsidR="0008698C" w:rsidRPr="00EB7CA5">
              <w:rPr>
                <w:rFonts w:cs="Times New Roman"/>
                <w:color w:val="000000"/>
                <w:sz w:val="26"/>
                <w:szCs w:val="26"/>
                <w:shd w:val="clear" w:color="auto" w:fill="FFFFFF"/>
              </w:rPr>
              <w:t>Hỗ trợ một lần đối với xã, phường được chứng nhận đạt tiêu chuẩn:</w:t>
            </w:r>
            <w:r w:rsidR="0008698C" w:rsidRPr="00EB7CA5">
              <w:rPr>
                <w:rFonts w:cs="Times New Roman"/>
                <w:i/>
                <w:iCs/>
                <w:color w:val="000000"/>
                <w:sz w:val="26"/>
                <w:szCs w:val="26"/>
                <w:shd w:val="clear" w:color="auto" w:fill="FFFFFF"/>
              </w:rPr>
              <w:t> </w:t>
            </w:r>
            <w:r w:rsidR="0008698C" w:rsidRPr="00EB7CA5">
              <w:rPr>
                <w:rFonts w:cs="Times New Roman"/>
                <w:color w:val="000000"/>
                <w:sz w:val="26"/>
                <w:szCs w:val="26"/>
                <w:shd w:val="clear" w:color="auto" w:fill="FFFFFF"/>
              </w:rPr>
              <w:t>“Xã, phường không có ma túy”:</w:t>
            </w:r>
            <w:r w:rsidR="0008698C" w:rsidRPr="00EB7CA5">
              <w:rPr>
                <w:rFonts w:cs="Times New Roman"/>
                <w:i/>
                <w:iCs/>
                <w:color w:val="000000"/>
                <w:sz w:val="26"/>
                <w:szCs w:val="26"/>
                <w:shd w:val="clear" w:color="auto" w:fill="FFFFFF"/>
              </w:rPr>
              <w:t> </w:t>
            </w:r>
            <w:r w:rsidR="0008698C" w:rsidRPr="00EB7CA5">
              <w:rPr>
                <w:rFonts w:cs="Times New Roman"/>
                <w:color w:val="000000"/>
                <w:sz w:val="26"/>
                <w:szCs w:val="26"/>
                <w:shd w:val="clear" w:color="auto" w:fill="FFFFFF"/>
              </w:rPr>
              <w:t>200.000.000 đồng/xã, phường”.</w:t>
            </w:r>
          </w:p>
          <w:p w:rsidR="00C452A4" w:rsidRPr="00EB7CA5" w:rsidRDefault="00C452A4" w:rsidP="00EB7CA5">
            <w:pPr>
              <w:spacing w:after="120"/>
              <w:jc w:val="both"/>
              <w:rPr>
                <w:sz w:val="26"/>
                <w:szCs w:val="26"/>
              </w:rPr>
            </w:pPr>
            <w:r w:rsidRPr="00EB7CA5">
              <w:rPr>
                <w:rFonts w:cs="Times New Roman"/>
                <w:color w:val="000000"/>
                <w:sz w:val="26"/>
                <w:szCs w:val="26"/>
                <w:shd w:val="clear" w:color="auto" w:fill="FFFFFF"/>
              </w:rPr>
              <w:t xml:space="preserve">- </w:t>
            </w:r>
            <w:r w:rsidR="00D936A6" w:rsidRPr="00EB7CA5">
              <w:rPr>
                <w:sz w:val="26"/>
                <w:szCs w:val="26"/>
              </w:rPr>
              <w:t>Nghị quyết số 154/2025/NQ-HĐND ngày 29/12/2025 của HĐND tỉnh Sơn La</w:t>
            </w:r>
            <w:r w:rsidR="00CB6889" w:rsidRPr="00EB7CA5">
              <w:rPr>
                <w:sz w:val="26"/>
                <w:szCs w:val="26"/>
              </w:rPr>
              <w:t>, quy định</w:t>
            </w:r>
            <w:r w:rsidR="00DB356F" w:rsidRPr="00EB7CA5">
              <w:rPr>
                <w:sz w:val="26"/>
                <w:szCs w:val="26"/>
              </w:rPr>
              <w:t>: Hỗ trợ</w:t>
            </w:r>
            <w:r w:rsidR="006F6174" w:rsidRPr="00EB7CA5">
              <w:rPr>
                <w:sz w:val="26"/>
                <w:szCs w:val="26"/>
              </w:rPr>
              <w:t xml:space="preserve"> kinh phí đối với xã, phường đạt tiêu chuẩn không ma tuý theo quyết định của cấp có thẩm quyền 10.000.000đ/</w:t>
            </w:r>
            <w:r w:rsidR="006F198B" w:rsidRPr="00EB7CA5">
              <w:rPr>
                <w:sz w:val="26"/>
                <w:szCs w:val="26"/>
              </w:rPr>
              <w:t>lần/</w:t>
            </w:r>
            <w:r w:rsidR="006F6174" w:rsidRPr="00EB7CA5">
              <w:rPr>
                <w:sz w:val="26"/>
                <w:szCs w:val="26"/>
              </w:rPr>
              <w:t>xã, phường.</w:t>
            </w:r>
            <w:r w:rsidR="00A72908" w:rsidRPr="00EB7CA5">
              <w:rPr>
                <w:sz w:val="26"/>
                <w:szCs w:val="26"/>
              </w:rPr>
              <w:t xml:space="preserve">  </w:t>
            </w:r>
          </w:p>
          <w:p w:rsidR="00F50B3C" w:rsidRPr="00EB7CA5" w:rsidRDefault="00416D9E" w:rsidP="00EB7CA5">
            <w:pPr>
              <w:spacing w:after="120"/>
              <w:jc w:val="both"/>
              <w:rPr>
                <w:sz w:val="26"/>
                <w:szCs w:val="26"/>
              </w:rPr>
            </w:pPr>
            <w:r w:rsidRPr="00EB7CA5">
              <w:rPr>
                <w:sz w:val="26"/>
                <w:szCs w:val="26"/>
              </w:rPr>
              <w:lastRenderedPageBreak/>
              <w:t xml:space="preserve">- Nghị quyết số 01/2026/NQ-HĐND ngày 29/01/2026 của HĐND tỉnh Bắc Ninh, quy định: </w:t>
            </w:r>
            <w:r w:rsidR="00E32785" w:rsidRPr="00EB7CA5">
              <w:rPr>
                <w:sz w:val="26"/>
                <w:szCs w:val="26"/>
              </w:rPr>
              <w:t>Hỗ trợ hàng năm cho phong trào xây dựng địa bàn không ma tuý trên địa bàn tỉnh Bắc Ninh</w:t>
            </w:r>
            <w:r w:rsidR="008768C9" w:rsidRPr="00EB7CA5">
              <w:rPr>
                <w:sz w:val="26"/>
                <w:szCs w:val="26"/>
              </w:rPr>
              <w:t>:</w:t>
            </w:r>
            <w:r w:rsidR="00E32785" w:rsidRPr="00EB7CA5">
              <w:rPr>
                <w:sz w:val="26"/>
                <w:szCs w:val="26"/>
              </w:rPr>
              <w:t xml:space="preserve"> </w:t>
            </w:r>
            <w:r w:rsidR="008768C9" w:rsidRPr="00EB7CA5">
              <w:rPr>
                <w:sz w:val="26"/>
                <w:szCs w:val="26"/>
              </w:rPr>
              <w:t>(1)</w:t>
            </w:r>
            <w:r w:rsidR="00E32785" w:rsidRPr="00EB7CA5">
              <w:rPr>
                <w:sz w:val="26"/>
                <w:szCs w:val="26"/>
              </w:rPr>
              <w:t xml:space="preserve"> Địa bàn xã, phường đạt không ma tuý theo Quyết định công nhận của Chủ tị</w:t>
            </w:r>
            <w:r w:rsidR="007C13F3" w:rsidRPr="00EB7CA5">
              <w:rPr>
                <w:sz w:val="26"/>
                <w:szCs w:val="26"/>
              </w:rPr>
              <w:t>ch Ủy</w:t>
            </w:r>
            <w:r w:rsidR="00E32785" w:rsidRPr="00EB7CA5">
              <w:rPr>
                <w:sz w:val="26"/>
                <w:szCs w:val="26"/>
              </w:rPr>
              <w:t xml:space="preserve"> ban nhân dân tỉnh hàng năm, mức hỗ trợ: 20.000.000 đồ</w:t>
            </w:r>
            <w:r w:rsidR="007A3EF2" w:rsidRPr="00EB7CA5">
              <w:rPr>
                <w:sz w:val="26"/>
                <w:szCs w:val="26"/>
              </w:rPr>
              <w:t>ng/năm. (2)</w:t>
            </w:r>
            <w:r w:rsidR="00E32785" w:rsidRPr="00EB7CA5">
              <w:rPr>
                <w:sz w:val="26"/>
                <w:szCs w:val="26"/>
              </w:rPr>
              <w:t xml:space="preserve"> Địa bàn xã, phường đã đạt và duy trì không ma tuý theo Quyết định công nhận của Chủ tịch Ủy ban nhân dân tỉnh hàng năm, mức hỗ trợ: 30.000.000 đồng/năm.</w:t>
            </w:r>
          </w:p>
          <w:p w:rsidR="00D463B8" w:rsidRPr="00EB7CA5" w:rsidRDefault="00D463B8" w:rsidP="00EB7CA5">
            <w:pPr>
              <w:spacing w:after="120"/>
              <w:jc w:val="both"/>
              <w:rPr>
                <w:color w:val="000000" w:themeColor="text1"/>
                <w:sz w:val="26"/>
                <w:szCs w:val="26"/>
              </w:rPr>
            </w:pPr>
            <w:r w:rsidRPr="00EB7CA5">
              <w:rPr>
                <w:color w:val="000000" w:themeColor="text1"/>
                <w:sz w:val="26"/>
                <w:szCs w:val="26"/>
              </w:rPr>
              <w:t>Qua nghiên cứu chính sách của một số địa phương nêu trên, cơ quan soạn thảo nhận thấy việc ban hành cơ chế hỗ trợ phù hợp cho nhiệm vụ xây dựng xã, phường không ma tuý là cần thiết, tạo động lực thúc đẩy các địa phương hoàn thành mục tiêu đề ra. Trong đó, tỉnh Lào Cai đặt ra mục tiêu “tỉnh không ma tuý” ngay trong năm 2026, tỉnh Sơn La phấn đấu hoàn thành vào năm 2030, tỉnh Bắc Ninh đặt ra mục tiêu đến năm 2030 có ít nhất 50% địa bàn cấp xã đạt “không ma tuý”. Do đó, việc tỉnh Lạng Sơn có chính sách hỗ trợ cho địa bàn xã, phường đạt tiêu chí “không ma tuý” là cần thiết.</w:t>
            </w:r>
          </w:p>
          <w:p w:rsidR="00634B71" w:rsidRPr="00EB7CA5" w:rsidRDefault="00D463B8" w:rsidP="00EB7CA5">
            <w:pPr>
              <w:spacing w:after="120"/>
              <w:jc w:val="both"/>
              <w:rPr>
                <w:color w:val="000000" w:themeColor="text1"/>
                <w:sz w:val="26"/>
                <w:szCs w:val="26"/>
              </w:rPr>
            </w:pPr>
            <w:r w:rsidRPr="00EB7CA5">
              <w:rPr>
                <w:color w:val="000000" w:themeColor="text1"/>
                <w:sz w:val="26"/>
                <w:szCs w:val="26"/>
              </w:rPr>
              <w:t>Qua so sánh cho thấy, mức hỗ trợ của tỉnh Lạng Sơn được xây dựng ở mức phù hợp, bảo đảm tương quan với một số địa phương đã ban hành chính sách tương tự; đồng thời phù hợp khả năng cân đối ngân sách địa phương, điều kiện thực tiễn của tỉnh miền núi, biên giới và yêu cầu thực hiện mục tiêu xây dựng “tỉnh không ma túy” vào năm 2030.</w:t>
            </w:r>
          </w:p>
          <w:p w:rsidR="00D125E7" w:rsidRPr="00EB7CA5" w:rsidRDefault="00D71C9C" w:rsidP="00EB7CA5">
            <w:pPr>
              <w:spacing w:after="120"/>
              <w:jc w:val="both"/>
              <w:rPr>
                <w:sz w:val="26"/>
                <w:szCs w:val="26"/>
              </w:rPr>
            </w:pPr>
            <w:r w:rsidRPr="00EB7CA5">
              <w:rPr>
                <w:sz w:val="26"/>
                <w:szCs w:val="26"/>
              </w:rPr>
              <w:t xml:space="preserve">3. </w:t>
            </w:r>
            <w:r w:rsidR="0005777A" w:rsidRPr="00EB7CA5">
              <w:rPr>
                <w:sz w:val="26"/>
                <w:szCs w:val="26"/>
              </w:rPr>
              <w:t xml:space="preserve">Tiêu chí </w:t>
            </w:r>
            <w:r w:rsidR="009F4F99" w:rsidRPr="00EB7CA5">
              <w:rPr>
                <w:sz w:val="26"/>
                <w:szCs w:val="26"/>
              </w:rPr>
              <w:t xml:space="preserve">“không ma tuý” được quy định tại </w:t>
            </w:r>
            <w:r w:rsidR="00815BD3" w:rsidRPr="00EB7CA5">
              <w:rPr>
                <w:sz w:val="26"/>
                <w:szCs w:val="26"/>
              </w:rPr>
              <w:t>Quyết định số 28/2025/QĐ-TTg ngày 24/8/2025 của Thủ tướng Chính phủ ban hành tiêu chí xác định tuyến, địa bàn trọng điểm phức tạp về ma túy, địa bàn không ma túy</w:t>
            </w:r>
            <w:r w:rsidR="00422DAD" w:rsidRPr="00EB7CA5">
              <w:rPr>
                <w:sz w:val="26"/>
                <w:szCs w:val="26"/>
              </w:rPr>
              <w:t>. Hằng năm, căn cứ quy định của Chính phủ, UBND tỉnh tiến hành đánh giá, phân loại và phê duyệt địa bàn theo tính chất, mức độ.</w:t>
            </w:r>
            <w:r w:rsidR="0005777A" w:rsidRPr="00EB7CA5">
              <w:rPr>
                <w:sz w:val="26"/>
                <w:szCs w:val="26"/>
              </w:rPr>
              <w:t xml:space="preserve"> </w:t>
            </w:r>
          </w:p>
          <w:p w:rsidR="00D125E7" w:rsidRPr="007575AE" w:rsidRDefault="00D125E7" w:rsidP="00EB7CA5">
            <w:pPr>
              <w:spacing w:after="120"/>
              <w:jc w:val="both"/>
              <w:rPr>
                <w:color w:val="000000" w:themeColor="text1"/>
                <w:spacing w:val="-4"/>
                <w:sz w:val="26"/>
                <w:szCs w:val="26"/>
              </w:rPr>
            </w:pPr>
            <w:r w:rsidRPr="007575AE">
              <w:rPr>
                <w:color w:val="000000" w:themeColor="text1"/>
                <w:spacing w:val="-4"/>
                <w:sz w:val="26"/>
                <w:szCs w:val="26"/>
              </w:rPr>
              <w:t>Để xây dựng xã, phường “không ma tuý”, nhiệm vụ cốt lõi là làm trong sạch địa bàn, từng bước chuyển hoá địa bàn trọng điểm, phức tạp; đồng thời nâng cao nhận thức của cán bộ, đảng viên và Nhân dân, tạo ra sức đề kháng, không chấp nhận ma tuý tồn tại trong xã hội. Việc thực hiện mục tiêu này đòi hỏi sự tham gia quyết liệt, đồng bộ của cả hệ thống chính trị.</w:t>
            </w:r>
          </w:p>
          <w:p w:rsidR="00367110" w:rsidRPr="00EB7CA5" w:rsidRDefault="00D125E7" w:rsidP="00EB7CA5">
            <w:pPr>
              <w:spacing w:after="120"/>
              <w:jc w:val="both"/>
              <w:rPr>
                <w:sz w:val="26"/>
                <w:szCs w:val="26"/>
              </w:rPr>
            </w:pPr>
            <w:r w:rsidRPr="00EB7CA5">
              <w:rPr>
                <w:color w:val="000000" w:themeColor="text1"/>
                <w:sz w:val="26"/>
                <w:szCs w:val="26"/>
              </w:rPr>
              <w:t xml:space="preserve">Do đó, chính sách hỗ trợ đối với xã, phường đạt tiêu chí “không ma tuý” không chỉ có ý nghĩa động viên, khuyến mà còn tạo điều kiện để các địa phương duy trì bền vững kết quả </w:t>
            </w:r>
            <w:r w:rsidRPr="00EB7CA5">
              <w:rPr>
                <w:color w:val="000000" w:themeColor="text1"/>
                <w:sz w:val="26"/>
                <w:szCs w:val="26"/>
              </w:rPr>
              <w:lastRenderedPageBreak/>
              <w:t>đạt được, tiếp tục nâng cao hiệu quả công tác phòng, chống ma túy tại cơ sở. Từ tình hình thực tiễn công tác phòng, chống ma túy trên địa bàn tỉnh và qua tham khảo chính sách của các địa phương như Lào Cai, Sơn La, Bắc Ninh, cơ quan soạn thảo nhận thấy mức hỗ trợ đề xuất là phù hợp, khả thi.</w:t>
            </w:r>
          </w:p>
        </w:tc>
        <w:tc>
          <w:tcPr>
            <w:tcW w:w="3402" w:type="dxa"/>
          </w:tcPr>
          <w:p w:rsidR="00A252F8" w:rsidRPr="00EB7CA5" w:rsidRDefault="00135AAB" w:rsidP="00EB7CA5">
            <w:pPr>
              <w:spacing w:after="120"/>
              <w:jc w:val="both"/>
              <w:rPr>
                <w:sz w:val="26"/>
                <w:szCs w:val="26"/>
                <w:lang w:val="sq-AL"/>
              </w:rPr>
            </w:pPr>
            <w:r w:rsidRPr="00EB7CA5">
              <w:rPr>
                <w:sz w:val="26"/>
                <w:szCs w:val="26"/>
                <w:lang w:val="sq-AL"/>
              </w:rPr>
              <w:lastRenderedPageBreak/>
              <w:t>- Tác động về kinh tế: Dự kiến kinh phí để thực hiện</w:t>
            </w:r>
            <w:r w:rsidR="003E6A89" w:rsidRPr="00EB7CA5">
              <w:rPr>
                <w:sz w:val="26"/>
                <w:szCs w:val="26"/>
                <w:lang w:val="sq-AL"/>
              </w:rPr>
              <w:t xml:space="preserve"> hằng năm như sau:</w:t>
            </w:r>
            <w:r w:rsidR="00BF5367" w:rsidRPr="00EB7CA5">
              <w:rPr>
                <w:sz w:val="26"/>
                <w:szCs w:val="26"/>
                <w:lang w:val="sq-AL"/>
              </w:rPr>
              <w:t xml:space="preserve"> </w:t>
            </w:r>
            <w:r w:rsidR="00757DC4" w:rsidRPr="00EB7CA5">
              <w:rPr>
                <w:sz w:val="26"/>
                <w:szCs w:val="26"/>
                <w:lang w:val="sq-AL"/>
              </w:rPr>
              <w:t>Năm 2026</w:t>
            </w:r>
            <w:r w:rsidR="00BF5367" w:rsidRPr="00EB7CA5">
              <w:rPr>
                <w:sz w:val="26"/>
                <w:szCs w:val="26"/>
                <w:lang w:val="sq-AL"/>
              </w:rPr>
              <w:t xml:space="preserve"> (15 xã duy trì không ma tuý, 5 xã xây dựng mới thành công</w:t>
            </w:r>
            <w:r w:rsidR="003D5D2B" w:rsidRPr="00EB7CA5">
              <w:rPr>
                <w:sz w:val="26"/>
                <w:szCs w:val="26"/>
                <w:lang w:val="sq-AL"/>
              </w:rPr>
              <w:t>): 450.000.000</w:t>
            </w:r>
            <w:r w:rsidR="008565FC" w:rsidRPr="00EB7CA5">
              <w:rPr>
                <w:sz w:val="26"/>
                <w:szCs w:val="26"/>
                <w:lang w:val="sq-AL"/>
              </w:rPr>
              <w:t xml:space="preserve"> </w:t>
            </w:r>
            <w:r w:rsidR="003D5D2B" w:rsidRPr="00EB7CA5">
              <w:rPr>
                <w:sz w:val="26"/>
                <w:szCs w:val="26"/>
                <w:lang w:val="sq-AL"/>
              </w:rPr>
              <w:t>đ</w:t>
            </w:r>
            <w:r w:rsidR="008565FC" w:rsidRPr="00EB7CA5">
              <w:rPr>
                <w:sz w:val="26"/>
                <w:szCs w:val="26"/>
                <w:lang w:val="sq-AL"/>
              </w:rPr>
              <w:t>ồng</w:t>
            </w:r>
            <w:r w:rsidR="003D5D2B" w:rsidRPr="00EB7CA5">
              <w:rPr>
                <w:sz w:val="26"/>
                <w:szCs w:val="26"/>
                <w:lang w:val="sq-AL"/>
              </w:rPr>
              <w:t>;</w:t>
            </w:r>
            <w:r w:rsidR="00256B3C" w:rsidRPr="00EB7CA5">
              <w:rPr>
                <w:sz w:val="26"/>
                <w:szCs w:val="26"/>
                <w:lang w:val="sq-AL"/>
              </w:rPr>
              <w:t xml:space="preserve"> Năm 2027 (20 xã duy trì không ma tuý, </w:t>
            </w:r>
            <w:r w:rsidR="001E5D45" w:rsidRPr="00EB7CA5">
              <w:rPr>
                <w:sz w:val="26"/>
                <w:szCs w:val="26"/>
                <w:lang w:val="sq-AL"/>
              </w:rPr>
              <w:t>13</w:t>
            </w:r>
            <w:r w:rsidR="00256B3C" w:rsidRPr="00EB7CA5">
              <w:rPr>
                <w:sz w:val="26"/>
                <w:szCs w:val="26"/>
                <w:lang w:val="sq-AL"/>
              </w:rPr>
              <w:t xml:space="preserve"> xã xây dựng mới thành công):</w:t>
            </w:r>
            <w:r w:rsidR="00746FF4" w:rsidRPr="00EB7CA5">
              <w:rPr>
                <w:sz w:val="26"/>
                <w:szCs w:val="26"/>
                <w:lang w:val="sq-AL"/>
              </w:rPr>
              <w:t xml:space="preserve"> 790.000.000</w:t>
            </w:r>
            <w:r w:rsidR="00EB73A6" w:rsidRPr="00EB7CA5">
              <w:rPr>
                <w:sz w:val="26"/>
                <w:szCs w:val="26"/>
                <w:lang w:val="sq-AL"/>
              </w:rPr>
              <w:t xml:space="preserve"> </w:t>
            </w:r>
            <w:r w:rsidR="00746FF4" w:rsidRPr="00EB7CA5">
              <w:rPr>
                <w:sz w:val="26"/>
                <w:szCs w:val="26"/>
                <w:lang w:val="sq-AL"/>
              </w:rPr>
              <w:t>đ</w:t>
            </w:r>
            <w:r w:rsidR="00EB73A6" w:rsidRPr="00EB7CA5">
              <w:rPr>
                <w:sz w:val="26"/>
                <w:szCs w:val="26"/>
                <w:lang w:val="sq-AL"/>
              </w:rPr>
              <w:t>ồng</w:t>
            </w:r>
            <w:r w:rsidR="00746FF4" w:rsidRPr="00EB7CA5">
              <w:rPr>
                <w:sz w:val="26"/>
                <w:szCs w:val="26"/>
                <w:lang w:val="sq-AL"/>
              </w:rPr>
              <w:t>;</w:t>
            </w:r>
            <w:r w:rsidR="00645998" w:rsidRPr="00EB7CA5">
              <w:rPr>
                <w:sz w:val="26"/>
                <w:szCs w:val="26"/>
                <w:lang w:val="sq-AL"/>
              </w:rPr>
              <w:t xml:space="preserve"> Năm 2028 (33 xã duy trì không ma tuý, 13 xã xây dựng mới thành công): 1.050.000.000</w:t>
            </w:r>
            <w:r w:rsidR="00FA62D4" w:rsidRPr="00EB7CA5">
              <w:rPr>
                <w:sz w:val="26"/>
                <w:szCs w:val="26"/>
                <w:lang w:val="sq-AL"/>
              </w:rPr>
              <w:t xml:space="preserve"> </w:t>
            </w:r>
            <w:r w:rsidR="00645998" w:rsidRPr="00EB7CA5">
              <w:rPr>
                <w:sz w:val="26"/>
                <w:szCs w:val="26"/>
                <w:lang w:val="sq-AL"/>
              </w:rPr>
              <w:t>đ</w:t>
            </w:r>
            <w:r w:rsidR="00FA62D4" w:rsidRPr="00EB7CA5">
              <w:rPr>
                <w:sz w:val="26"/>
                <w:szCs w:val="26"/>
                <w:lang w:val="sq-AL"/>
              </w:rPr>
              <w:t>ồng</w:t>
            </w:r>
            <w:r w:rsidR="00645998" w:rsidRPr="00EB7CA5">
              <w:rPr>
                <w:sz w:val="26"/>
                <w:szCs w:val="26"/>
                <w:lang w:val="sq-AL"/>
              </w:rPr>
              <w:t>;</w:t>
            </w:r>
            <w:r w:rsidR="00361679" w:rsidRPr="00EB7CA5">
              <w:rPr>
                <w:sz w:val="26"/>
                <w:szCs w:val="26"/>
                <w:lang w:val="sq-AL"/>
              </w:rPr>
              <w:t xml:space="preserve"> Năm 2029</w:t>
            </w:r>
            <w:r w:rsidR="00365B09" w:rsidRPr="00EB7CA5">
              <w:rPr>
                <w:sz w:val="26"/>
                <w:szCs w:val="26"/>
                <w:lang w:val="sq-AL"/>
              </w:rPr>
              <w:t xml:space="preserve"> (</w:t>
            </w:r>
            <w:r w:rsidR="00517F0C" w:rsidRPr="00EB7CA5">
              <w:rPr>
                <w:sz w:val="26"/>
                <w:szCs w:val="26"/>
                <w:lang w:val="sq-AL"/>
              </w:rPr>
              <w:t>46</w:t>
            </w:r>
            <w:r w:rsidR="00365B09" w:rsidRPr="00EB7CA5">
              <w:rPr>
                <w:sz w:val="26"/>
                <w:szCs w:val="26"/>
                <w:lang w:val="sq-AL"/>
              </w:rPr>
              <w:t xml:space="preserve"> xã duy trì không ma tuý, </w:t>
            </w:r>
            <w:r w:rsidR="00753DCF" w:rsidRPr="00EB7CA5">
              <w:rPr>
                <w:sz w:val="26"/>
                <w:szCs w:val="26"/>
                <w:lang w:val="sq-AL"/>
              </w:rPr>
              <w:t>09</w:t>
            </w:r>
            <w:r w:rsidR="00365B09" w:rsidRPr="00EB7CA5">
              <w:rPr>
                <w:sz w:val="26"/>
                <w:szCs w:val="26"/>
                <w:lang w:val="sq-AL"/>
              </w:rPr>
              <w:t xml:space="preserve"> xã xây dựng mới thành công): </w:t>
            </w:r>
            <w:r w:rsidR="00883464" w:rsidRPr="00EB7CA5">
              <w:rPr>
                <w:sz w:val="26"/>
                <w:szCs w:val="26"/>
                <w:lang w:val="sq-AL"/>
              </w:rPr>
              <w:t>1.190</w:t>
            </w:r>
            <w:r w:rsidR="00365B09" w:rsidRPr="00EB7CA5">
              <w:rPr>
                <w:sz w:val="26"/>
                <w:szCs w:val="26"/>
                <w:lang w:val="sq-AL"/>
              </w:rPr>
              <w:t>.000.000</w:t>
            </w:r>
            <w:r w:rsidR="00B753E2" w:rsidRPr="00EB7CA5">
              <w:rPr>
                <w:sz w:val="26"/>
                <w:szCs w:val="26"/>
                <w:lang w:val="sq-AL"/>
              </w:rPr>
              <w:t xml:space="preserve"> </w:t>
            </w:r>
            <w:r w:rsidR="00365B09" w:rsidRPr="00EB7CA5">
              <w:rPr>
                <w:sz w:val="26"/>
                <w:szCs w:val="26"/>
                <w:lang w:val="sq-AL"/>
              </w:rPr>
              <w:t>đ</w:t>
            </w:r>
            <w:r w:rsidR="00B753E2" w:rsidRPr="00EB7CA5">
              <w:rPr>
                <w:sz w:val="26"/>
                <w:szCs w:val="26"/>
                <w:lang w:val="sq-AL"/>
              </w:rPr>
              <w:t>ồng</w:t>
            </w:r>
            <w:r w:rsidR="00365B09" w:rsidRPr="00EB7CA5">
              <w:rPr>
                <w:sz w:val="26"/>
                <w:szCs w:val="26"/>
                <w:lang w:val="sq-AL"/>
              </w:rPr>
              <w:t>;</w:t>
            </w:r>
            <w:r w:rsidR="00A252F8" w:rsidRPr="00EB7CA5">
              <w:rPr>
                <w:sz w:val="26"/>
                <w:szCs w:val="26"/>
                <w:lang w:val="sq-AL"/>
              </w:rPr>
              <w:t xml:space="preserve"> Năm 2030 (</w:t>
            </w:r>
            <w:r w:rsidR="00EC07B5" w:rsidRPr="00EB7CA5">
              <w:rPr>
                <w:sz w:val="26"/>
                <w:szCs w:val="26"/>
                <w:lang w:val="sq-AL"/>
              </w:rPr>
              <w:t>55</w:t>
            </w:r>
            <w:r w:rsidR="00A252F8" w:rsidRPr="00EB7CA5">
              <w:rPr>
                <w:sz w:val="26"/>
                <w:szCs w:val="26"/>
                <w:lang w:val="sq-AL"/>
              </w:rPr>
              <w:t xml:space="preserve"> xã duy trì không ma tuý, 1</w:t>
            </w:r>
            <w:r w:rsidR="00EC07B5" w:rsidRPr="00EB7CA5">
              <w:rPr>
                <w:sz w:val="26"/>
                <w:szCs w:val="26"/>
                <w:lang w:val="sq-AL"/>
              </w:rPr>
              <w:t>0</w:t>
            </w:r>
            <w:r w:rsidR="00A252F8" w:rsidRPr="00EB7CA5">
              <w:rPr>
                <w:sz w:val="26"/>
                <w:szCs w:val="26"/>
                <w:lang w:val="sq-AL"/>
              </w:rPr>
              <w:t xml:space="preserve"> xã xây dựng mới thành công): 1.</w:t>
            </w:r>
            <w:r w:rsidR="00EC07B5" w:rsidRPr="00EB7CA5">
              <w:rPr>
                <w:sz w:val="26"/>
                <w:szCs w:val="26"/>
                <w:lang w:val="sq-AL"/>
              </w:rPr>
              <w:t>40</w:t>
            </w:r>
            <w:r w:rsidR="00A252F8" w:rsidRPr="00EB7CA5">
              <w:rPr>
                <w:sz w:val="26"/>
                <w:szCs w:val="26"/>
                <w:lang w:val="sq-AL"/>
              </w:rPr>
              <w:t>0.000.000</w:t>
            </w:r>
            <w:r w:rsidR="0041464B" w:rsidRPr="00EB7CA5">
              <w:rPr>
                <w:sz w:val="26"/>
                <w:szCs w:val="26"/>
                <w:lang w:val="sq-AL"/>
              </w:rPr>
              <w:t xml:space="preserve"> </w:t>
            </w:r>
            <w:r w:rsidR="00A252F8" w:rsidRPr="00EB7CA5">
              <w:rPr>
                <w:sz w:val="26"/>
                <w:szCs w:val="26"/>
                <w:lang w:val="sq-AL"/>
              </w:rPr>
              <w:t>đ</w:t>
            </w:r>
            <w:r w:rsidR="0041464B" w:rsidRPr="00EB7CA5">
              <w:rPr>
                <w:sz w:val="26"/>
                <w:szCs w:val="26"/>
                <w:lang w:val="sq-AL"/>
              </w:rPr>
              <w:t>ồng</w:t>
            </w:r>
            <w:r w:rsidR="00A252F8" w:rsidRPr="00EB7CA5">
              <w:rPr>
                <w:sz w:val="26"/>
                <w:szCs w:val="26"/>
                <w:lang w:val="sq-AL"/>
              </w:rPr>
              <w:t>;</w:t>
            </w:r>
          </w:p>
          <w:p w:rsidR="00A809EB" w:rsidRPr="00EB7CA5" w:rsidRDefault="00A809EB" w:rsidP="00EB7CA5">
            <w:pPr>
              <w:spacing w:after="120"/>
              <w:jc w:val="both"/>
              <w:rPr>
                <w:color w:val="000000" w:themeColor="text1"/>
                <w:sz w:val="26"/>
                <w:szCs w:val="26"/>
              </w:rPr>
            </w:pPr>
            <w:r w:rsidRPr="00EB7CA5">
              <w:rPr>
                <w:color w:val="000000" w:themeColor="text1"/>
                <w:sz w:val="26"/>
                <w:szCs w:val="26"/>
              </w:rPr>
              <w:t xml:space="preserve">Dự kiến tổng kinh phí thực hiện chính sách giai đoạn 2026 - 2030 khoảng </w:t>
            </w:r>
            <w:r w:rsidRPr="00EB7CA5">
              <w:rPr>
                <w:color w:val="000000" w:themeColor="text1"/>
                <w:sz w:val="26"/>
                <w:szCs w:val="26"/>
              </w:rPr>
              <w:lastRenderedPageBreak/>
              <w:t>4.880.000.000 đồng; từ năm 2030 trở đi (khi 100% xã, phường đạt tiêu chí “không ma túy”) khoảng 1.300.000.000 đồng/năm.</w:t>
            </w:r>
          </w:p>
          <w:p w:rsidR="00DD401D" w:rsidRPr="00EB7CA5" w:rsidRDefault="00A809EB" w:rsidP="00EB7CA5">
            <w:pPr>
              <w:spacing w:after="120"/>
              <w:jc w:val="both"/>
              <w:rPr>
                <w:color w:val="000000" w:themeColor="text1"/>
                <w:sz w:val="26"/>
                <w:szCs w:val="26"/>
              </w:rPr>
            </w:pPr>
            <w:r w:rsidRPr="00EB7CA5">
              <w:rPr>
                <w:color w:val="000000" w:themeColor="text1"/>
                <w:sz w:val="26"/>
                <w:szCs w:val="26"/>
              </w:rPr>
              <w:t>Kinh phí thực hiện do ngân sách địa phương bảo đảm theo phân cấp ngân sách hiệ</w:t>
            </w:r>
            <w:r w:rsidR="009107F7">
              <w:rPr>
                <w:color w:val="000000" w:themeColor="text1"/>
                <w:sz w:val="26"/>
                <w:szCs w:val="26"/>
              </w:rPr>
              <w:t>n hành</w:t>
            </w:r>
            <w:r w:rsidRPr="00EB7CA5">
              <w:rPr>
                <w:color w:val="000000" w:themeColor="text1"/>
                <w:sz w:val="26"/>
                <w:szCs w:val="26"/>
              </w:rPr>
              <w:t>.</w:t>
            </w:r>
          </w:p>
          <w:p w:rsidR="00202FE6" w:rsidRDefault="008F40C5" w:rsidP="00EB7CA5">
            <w:pPr>
              <w:spacing w:after="120"/>
              <w:jc w:val="both"/>
              <w:rPr>
                <w:color w:val="000000" w:themeColor="text1"/>
                <w:sz w:val="26"/>
                <w:szCs w:val="26"/>
              </w:rPr>
            </w:pPr>
            <w:r w:rsidRPr="00EB7CA5">
              <w:rPr>
                <w:color w:val="000000" w:themeColor="text1"/>
                <w:sz w:val="26"/>
                <w:szCs w:val="26"/>
              </w:rPr>
              <w:t>Kinh phí hỗ trợ được sử dụng để duy trì, nâng cao chất lượng, hiệu quả phong trào xây dựng xã, phường “không ma túy”; đồng thời động viên tập thể, cá nhân, khu dân cư, cơ quan, doanh nghiệp, trường học có thành tích trong công tác phòng, chống ma túy tại địa phương.</w:t>
            </w:r>
          </w:p>
          <w:p w:rsidR="00135AAB" w:rsidRPr="00EB7CA5" w:rsidRDefault="004D7985" w:rsidP="00EB7CA5">
            <w:pPr>
              <w:spacing w:after="120"/>
              <w:jc w:val="both"/>
              <w:rPr>
                <w:sz w:val="26"/>
                <w:szCs w:val="26"/>
                <w:lang w:val="sq-AL"/>
              </w:rPr>
            </w:pPr>
            <w:r w:rsidRPr="00EB7CA5">
              <w:rPr>
                <w:sz w:val="26"/>
                <w:szCs w:val="26"/>
                <w:lang w:val="sq-AL"/>
              </w:rPr>
              <w:t>-</w:t>
            </w:r>
            <w:r w:rsidR="00135AAB" w:rsidRPr="00EB7CA5">
              <w:rPr>
                <w:sz w:val="26"/>
                <w:szCs w:val="26"/>
                <w:lang w:val="sq-AL"/>
              </w:rPr>
              <w:t xml:space="preserve"> Tác động về xã hội</w:t>
            </w:r>
            <w:r w:rsidR="00563013" w:rsidRPr="00EB7CA5">
              <w:rPr>
                <w:sz w:val="26"/>
                <w:szCs w:val="26"/>
                <w:lang w:val="sq-AL"/>
              </w:rPr>
              <w:t>:</w:t>
            </w:r>
            <w:r w:rsidR="00D8294E" w:rsidRPr="00EB7CA5">
              <w:rPr>
                <w:sz w:val="26"/>
                <w:szCs w:val="26"/>
                <w:lang w:val="sq-AL"/>
              </w:rPr>
              <w:t xml:space="preserve"> </w:t>
            </w:r>
            <w:r w:rsidR="00135AAB" w:rsidRPr="00EB7CA5">
              <w:rPr>
                <w:color w:val="000000"/>
                <w:sz w:val="26"/>
                <w:szCs w:val="26"/>
              </w:rPr>
              <w:t>Động viên, khuyến khích cho phong trào xây dựng địa bàn không ma tuý trên địa bàn tỉ</w:t>
            </w:r>
            <w:r w:rsidR="00321D6F" w:rsidRPr="00EB7CA5">
              <w:rPr>
                <w:color w:val="000000"/>
                <w:sz w:val="26"/>
                <w:szCs w:val="26"/>
              </w:rPr>
              <w:t xml:space="preserve">nh, </w:t>
            </w:r>
            <w:r w:rsidR="00135AAB" w:rsidRPr="00EB7CA5">
              <w:rPr>
                <w:color w:val="000000"/>
                <w:sz w:val="26"/>
                <w:szCs w:val="26"/>
              </w:rPr>
              <w:t>đảm bảo phấn đấu hoàn thành và hoàn thành vượt mức</w:t>
            </w:r>
            <w:r w:rsidR="0017764B" w:rsidRPr="00EB7CA5">
              <w:rPr>
                <w:color w:val="000000"/>
                <w:sz w:val="26"/>
                <w:szCs w:val="26"/>
              </w:rPr>
              <w:t xml:space="preserve"> tiến độ và chất lượng</w:t>
            </w:r>
            <w:r w:rsidR="00135AAB" w:rsidRPr="00EB7CA5">
              <w:rPr>
                <w:color w:val="000000"/>
                <w:sz w:val="26"/>
                <w:szCs w:val="26"/>
              </w:rPr>
              <w:t xml:space="preserve"> mục tiêu đề ra.</w:t>
            </w:r>
          </w:p>
          <w:p w:rsidR="00135AAB" w:rsidRPr="009107F7" w:rsidRDefault="00BB128E" w:rsidP="00EB7CA5">
            <w:pPr>
              <w:spacing w:after="120"/>
              <w:jc w:val="both"/>
              <w:rPr>
                <w:spacing w:val="-4"/>
                <w:sz w:val="26"/>
                <w:szCs w:val="26"/>
                <w:lang w:val="sq-AL"/>
              </w:rPr>
            </w:pPr>
            <w:r w:rsidRPr="00EB7CA5">
              <w:rPr>
                <w:sz w:val="26"/>
                <w:szCs w:val="26"/>
                <w:lang w:val="sq-AL"/>
              </w:rPr>
              <w:t>-</w:t>
            </w:r>
            <w:r w:rsidR="00135AAB" w:rsidRPr="00EB7CA5">
              <w:rPr>
                <w:sz w:val="26"/>
                <w:szCs w:val="26"/>
                <w:lang w:val="sq-AL"/>
              </w:rPr>
              <w:t xml:space="preserve"> </w:t>
            </w:r>
            <w:r w:rsidR="00135AAB" w:rsidRPr="009107F7">
              <w:rPr>
                <w:spacing w:val="-4"/>
                <w:sz w:val="26"/>
                <w:szCs w:val="26"/>
                <w:lang w:val="sq-AL"/>
              </w:rPr>
              <w:t>Tác động đối với hệ thống pháp luật</w:t>
            </w:r>
            <w:r w:rsidRPr="009107F7">
              <w:rPr>
                <w:spacing w:val="-4"/>
                <w:sz w:val="26"/>
                <w:szCs w:val="26"/>
                <w:lang w:val="sq-AL"/>
              </w:rPr>
              <w:t>:</w:t>
            </w:r>
            <w:r w:rsidR="00A94C22" w:rsidRPr="009107F7">
              <w:rPr>
                <w:spacing w:val="-4"/>
                <w:sz w:val="26"/>
                <w:szCs w:val="26"/>
                <w:lang w:val="sq-AL"/>
              </w:rPr>
              <w:t xml:space="preserve"> </w:t>
            </w:r>
            <w:r w:rsidR="00D463B8" w:rsidRPr="009107F7">
              <w:rPr>
                <w:color w:val="000000" w:themeColor="text1"/>
                <w:spacing w:val="-4"/>
                <w:sz w:val="26"/>
                <w:szCs w:val="26"/>
              </w:rPr>
              <w:t xml:space="preserve">Chính sách được xây </w:t>
            </w:r>
            <w:r w:rsidR="00D463B8" w:rsidRPr="009107F7">
              <w:rPr>
                <w:color w:val="000000" w:themeColor="text1"/>
                <w:spacing w:val="-4"/>
                <w:sz w:val="26"/>
                <w:szCs w:val="26"/>
              </w:rPr>
              <w:lastRenderedPageBreak/>
              <w:t>dựng bảo đảm không xung đột, chồng chéo với các quy định pháp luật hiện hành; góp phần cụ thể hóa chủ trương, chính sách của Đảng, Nhà nước về công tác phòng, chống ma túy; phù hợp với điều kiện thực tế của địa phương.</w:t>
            </w:r>
          </w:p>
          <w:p w:rsidR="00135AAB" w:rsidRPr="00EB7CA5" w:rsidRDefault="005D0E3E" w:rsidP="00EB7CA5">
            <w:pPr>
              <w:spacing w:after="120"/>
              <w:jc w:val="both"/>
              <w:rPr>
                <w:sz w:val="26"/>
                <w:szCs w:val="26"/>
                <w:lang w:val="sq-AL"/>
              </w:rPr>
            </w:pPr>
            <w:r w:rsidRPr="00EB7CA5">
              <w:rPr>
                <w:sz w:val="26"/>
                <w:szCs w:val="26"/>
                <w:lang w:val="sq-AL"/>
              </w:rPr>
              <w:t>-</w:t>
            </w:r>
            <w:r w:rsidR="00135AAB" w:rsidRPr="00EB7CA5">
              <w:rPr>
                <w:sz w:val="26"/>
                <w:szCs w:val="26"/>
                <w:lang w:val="sq-AL"/>
              </w:rPr>
              <w:t xml:space="preserve"> Tác động về giới của chính sách: </w:t>
            </w:r>
            <w:r w:rsidR="00135AAB" w:rsidRPr="00EB7CA5">
              <w:rPr>
                <w:bCs/>
                <w:sz w:val="26"/>
                <w:szCs w:val="26"/>
                <w:lang w:val="sq-AL"/>
              </w:rPr>
              <w:t>Không.</w:t>
            </w:r>
          </w:p>
          <w:p w:rsidR="00A320CB" w:rsidRPr="00EB7CA5" w:rsidRDefault="00AF42DE" w:rsidP="00EB7CA5">
            <w:pPr>
              <w:spacing w:after="120"/>
              <w:jc w:val="both"/>
              <w:rPr>
                <w:b/>
                <w:i/>
                <w:lang w:val="sq-AL"/>
              </w:rPr>
            </w:pPr>
            <w:r w:rsidRPr="00EB7CA5">
              <w:rPr>
                <w:sz w:val="26"/>
                <w:szCs w:val="26"/>
                <w:lang w:val="sq-AL"/>
              </w:rPr>
              <w:t>-</w:t>
            </w:r>
            <w:r w:rsidR="00135AAB" w:rsidRPr="00EB7CA5">
              <w:rPr>
                <w:sz w:val="26"/>
                <w:szCs w:val="26"/>
                <w:lang w:val="sq-AL"/>
              </w:rPr>
              <w:t xml:space="preserve"> Tác động của thủ tục hành chính: </w:t>
            </w:r>
            <w:r w:rsidR="00135AAB" w:rsidRPr="00EB7CA5">
              <w:rPr>
                <w:bCs/>
                <w:iCs/>
                <w:sz w:val="26"/>
                <w:szCs w:val="26"/>
                <w:lang w:val="sq-AL"/>
              </w:rPr>
              <w:t>Nội dung chính sách không phát sinh thủ tục hành chính</w:t>
            </w:r>
            <w:r w:rsidR="00065D2A" w:rsidRPr="00EB7CA5">
              <w:rPr>
                <w:bCs/>
                <w:iCs/>
                <w:sz w:val="26"/>
                <w:szCs w:val="26"/>
                <w:lang w:val="sq-AL"/>
              </w:rPr>
              <w:t xml:space="preserve"> mới</w:t>
            </w:r>
            <w:r w:rsidR="00135AAB" w:rsidRPr="00EB7CA5">
              <w:rPr>
                <w:bCs/>
                <w:sz w:val="26"/>
                <w:szCs w:val="26"/>
                <w:lang w:val="sq-AL"/>
              </w:rPr>
              <w:t>.</w:t>
            </w:r>
          </w:p>
        </w:tc>
      </w:tr>
      <w:tr w:rsidR="00A320CB" w:rsidRPr="00EB7CA5" w:rsidTr="008565FC">
        <w:tc>
          <w:tcPr>
            <w:tcW w:w="568" w:type="dxa"/>
            <w:vAlign w:val="center"/>
          </w:tcPr>
          <w:p w:rsidR="00A320CB" w:rsidRPr="00EB7CA5" w:rsidRDefault="00A320CB" w:rsidP="00EB7CA5">
            <w:pPr>
              <w:pStyle w:val="ListParagraph"/>
              <w:widowControl w:val="0"/>
              <w:numPr>
                <w:ilvl w:val="0"/>
                <w:numId w:val="1"/>
              </w:numPr>
              <w:spacing w:after="120"/>
              <w:jc w:val="center"/>
              <w:rPr>
                <w:sz w:val="26"/>
                <w:szCs w:val="26"/>
              </w:rPr>
            </w:pPr>
          </w:p>
        </w:tc>
        <w:tc>
          <w:tcPr>
            <w:tcW w:w="1985" w:type="dxa"/>
          </w:tcPr>
          <w:p w:rsidR="00A10A19" w:rsidRPr="00EB7CA5" w:rsidRDefault="00A10A19" w:rsidP="00EB7CA5">
            <w:pPr>
              <w:widowControl w:val="0"/>
              <w:spacing w:after="120"/>
              <w:jc w:val="both"/>
              <w:rPr>
                <w:sz w:val="26"/>
                <w:szCs w:val="26"/>
              </w:rPr>
            </w:pPr>
            <w:r w:rsidRPr="00EB7CA5">
              <w:rPr>
                <w:sz w:val="26"/>
                <w:szCs w:val="26"/>
              </w:rPr>
              <w:t>Hỗ trợ kinh phí thực hiện công tác đấu tranh, bắt giữ và khởi tố vụ án hình sự về ma túy</w:t>
            </w:r>
            <w:r w:rsidR="001C41C5" w:rsidRPr="00EB7CA5">
              <w:rPr>
                <w:sz w:val="26"/>
                <w:szCs w:val="26"/>
              </w:rPr>
              <w:t xml:space="preserve"> (</w:t>
            </w:r>
            <w:r w:rsidRPr="00EB7CA5">
              <w:rPr>
                <w:sz w:val="26"/>
                <w:szCs w:val="26"/>
              </w:rPr>
              <w:t xml:space="preserve">Áp dụng đối với các vụ án về ma túy được khởi tố theo quy định của Bộ luật Hình sự; không áp dụng đối với các trường hợp </w:t>
            </w:r>
            <w:r w:rsidRPr="00EB7CA5">
              <w:rPr>
                <w:sz w:val="26"/>
                <w:szCs w:val="26"/>
              </w:rPr>
              <w:lastRenderedPageBreak/>
              <w:t>đã được khen thưởng, hỗ trợ từ nguồn kinh phí khác; việc hỗ trợ gắn với kết quả điều tra, khởi tố vụ án, khởi tố bị can theo quy định của pháp luật</w:t>
            </w:r>
            <w:r w:rsidR="00F74DAF" w:rsidRPr="00EB7CA5">
              <w:rPr>
                <w:sz w:val="26"/>
                <w:szCs w:val="26"/>
              </w:rPr>
              <w:t>)</w:t>
            </w:r>
            <w:r w:rsidRPr="00EB7CA5">
              <w:rPr>
                <w:sz w:val="26"/>
                <w:szCs w:val="26"/>
              </w:rPr>
              <w:t>:</w:t>
            </w:r>
          </w:p>
          <w:p w:rsidR="00A10A19" w:rsidRPr="00EB7CA5" w:rsidRDefault="00A10A19" w:rsidP="00EB7CA5">
            <w:pPr>
              <w:widowControl w:val="0"/>
              <w:spacing w:after="120"/>
              <w:jc w:val="both"/>
              <w:rPr>
                <w:sz w:val="26"/>
                <w:szCs w:val="26"/>
              </w:rPr>
            </w:pPr>
            <w:r w:rsidRPr="00EB7CA5">
              <w:rPr>
                <w:sz w:val="26"/>
                <w:szCs w:val="26"/>
              </w:rPr>
              <w:t xml:space="preserve">a) Vụ án rất nghiêm trọng, đặc biệt nghiêm trọng: </w:t>
            </w:r>
            <w:r w:rsidRPr="00EB7CA5">
              <w:rPr>
                <w:b/>
                <w:sz w:val="26"/>
                <w:szCs w:val="26"/>
              </w:rPr>
              <w:t>10.000.000 đồng/vụ án</w:t>
            </w:r>
            <w:r w:rsidRPr="00EB7CA5">
              <w:rPr>
                <w:sz w:val="26"/>
                <w:szCs w:val="26"/>
              </w:rPr>
              <w:t>;</w:t>
            </w:r>
          </w:p>
          <w:p w:rsidR="00A10A19" w:rsidRPr="00EB7CA5" w:rsidRDefault="00A10A19" w:rsidP="00EB7CA5">
            <w:pPr>
              <w:widowControl w:val="0"/>
              <w:spacing w:after="120"/>
              <w:jc w:val="both"/>
              <w:rPr>
                <w:sz w:val="26"/>
                <w:szCs w:val="26"/>
              </w:rPr>
            </w:pPr>
            <w:r w:rsidRPr="00EB7CA5">
              <w:rPr>
                <w:sz w:val="26"/>
                <w:szCs w:val="26"/>
              </w:rPr>
              <w:t xml:space="preserve">b) Vụ án nghiêm trọng, ít nghiêm trọng: </w:t>
            </w:r>
            <w:r w:rsidRPr="00EB7CA5">
              <w:rPr>
                <w:b/>
                <w:sz w:val="26"/>
                <w:szCs w:val="26"/>
              </w:rPr>
              <w:t>5.000.000 đồng/vụ án</w:t>
            </w:r>
            <w:r w:rsidRPr="00EB7CA5">
              <w:rPr>
                <w:sz w:val="26"/>
                <w:szCs w:val="26"/>
              </w:rPr>
              <w:t>;</w:t>
            </w:r>
          </w:p>
          <w:p w:rsidR="00A320CB" w:rsidRPr="00EB7CA5" w:rsidRDefault="00A10A19" w:rsidP="00EB7CA5">
            <w:pPr>
              <w:widowControl w:val="0"/>
              <w:spacing w:after="120"/>
              <w:jc w:val="both"/>
              <w:rPr>
                <w:sz w:val="26"/>
                <w:szCs w:val="26"/>
              </w:rPr>
            </w:pPr>
            <w:r w:rsidRPr="00EB7CA5">
              <w:rPr>
                <w:sz w:val="26"/>
                <w:szCs w:val="26"/>
              </w:rPr>
              <w:t xml:space="preserve">c) Hỗ trợ theo số lượng bị can bị khởi tố: </w:t>
            </w:r>
            <w:r w:rsidRPr="00EB7CA5">
              <w:rPr>
                <w:b/>
                <w:sz w:val="26"/>
                <w:szCs w:val="26"/>
              </w:rPr>
              <w:t>1.000.000 đồng/bị can</w:t>
            </w:r>
            <w:r w:rsidR="006E2453" w:rsidRPr="00EB7CA5">
              <w:rPr>
                <w:sz w:val="26"/>
                <w:szCs w:val="26"/>
              </w:rPr>
              <w:t>.</w:t>
            </w:r>
          </w:p>
        </w:tc>
        <w:tc>
          <w:tcPr>
            <w:tcW w:w="9639" w:type="dxa"/>
          </w:tcPr>
          <w:p w:rsidR="00A444BA" w:rsidRDefault="000A173C" w:rsidP="00EB7CA5">
            <w:pPr>
              <w:widowControl w:val="0"/>
              <w:spacing w:after="120"/>
              <w:jc w:val="both"/>
              <w:rPr>
                <w:sz w:val="26"/>
                <w:szCs w:val="26"/>
              </w:rPr>
            </w:pPr>
            <w:r w:rsidRPr="00EB7CA5">
              <w:rPr>
                <w:sz w:val="26"/>
                <w:szCs w:val="26"/>
              </w:rPr>
              <w:lastRenderedPageBreak/>
              <w:t xml:space="preserve">1. </w:t>
            </w:r>
            <w:r w:rsidR="004E2865" w:rsidRPr="00EB7CA5">
              <w:rPr>
                <w:sz w:val="26"/>
                <w:szCs w:val="26"/>
              </w:rPr>
              <w:t xml:space="preserve">Tội phạm ma tuý là loại tội phạm rất nguy hiểm, khung hình phạt luôn ở các mức cao nhất, do đó, quá trình đấu tranh thành công vụ án ma tuý rất khó khăn, gian khổ, đòi hỏi phải huy động tối đa về lực lượng, phương tiện, sử dụng tổng hợp, đồng bộ các biện pháp nghiệp vụ với </w:t>
            </w:r>
            <w:r w:rsidR="00A444BA">
              <w:rPr>
                <w:sz w:val="26"/>
                <w:szCs w:val="26"/>
              </w:rPr>
              <w:t xml:space="preserve">tinh thần trách nhiệm cao và </w:t>
            </w:r>
            <w:r w:rsidR="004E2865" w:rsidRPr="00EB7CA5">
              <w:rPr>
                <w:sz w:val="26"/>
                <w:szCs w:val="26"/>
              </w:rPr>
              <w:t>sự kiên trì tuyệt đối của lực lượng tham gi</w:t>
            </w:r>
            <w:r w:rsidR="00694AC7" w:rsidRPr="00EB7CA5">
              <w:rPr>
                <w:sz w:val="26"/>
                <w:szCs w:val="26"/>
              </w:rPr>
              <w:t xml:space="preserve">a. </w:t>
            </w:r>
          </w:p>
          <w:p w:rsidR="00BB5492" w:rsidRPr="00BB5492" w:rsidRDefault="006A1764" w:rsidP="00EB7CA5">
            <w:pPr>
              <w:widowControl w:val="0"/>
              <w:spacing w:after="120"/>
              <w:jc w:val="both"/>
              <w:rPr>
                <w:color w:val="000000" w:themeColor="text1"/>
                <w:sz w:val="26"/>
                <w:szCs w:val="26"/>
              </w:rPr>
            </w:pPr>
            <w:r w:rsidRPr="00BB5492">
              <w:rPr>
                <w:color w:val="000000" w:themeColor="text1"/>
                <w:sz w:val="26"/>
                <w:szCs w:val="26"/>
              </w:rPr>
              <w:t xml:space="preserve">Tuy nhiên, hiện nay nguồn kinh phí nghiệp vụ phục vụ cho công tác đấu tranh, bắt giữ và khởi tố vụ </w:t>
            </w:r>
            <w:proofErr w:type="gramStart"/>
            <w:r w:rsidRPr="00BB5492">
              <w:rPr>
                <w:color w:val="000000" w:themeColor="text1"/>
                <w:sz w:val="26"/>
                <w:szCs w:val="26"/>
              </w:rPr>
              <w:t>án</w:t>
            </w:r>
            <w:proofErr w:type="gramEnd"/>
            <w:r w:rsidRPr="00BB5492">
              <w:rPr>
                <w:color w:val="000000" w:themeColor="text1"/>
                <w:sz w:val="26"/>
                <w:szCs w:val="26"/>
              </w:rPr>
              <w:t xml:space="preserve"> hình sự về ma túy còn hạn hẹp, chủ yếu do Bộ Công an cấp. Sau khi đấu tranh thành công, chỉ một số rất ít vụ </w:t>
            </w:r>
            <w:proofErr w:type="gramStart"/>
            <w:r w:rsidRPr="00BB5492">
              <w:rPr>
                <w:color w:val="000000" w:themeColor="text1"/>
                <w:sz w:val="26"/>
                <w:szCs w:val="26"/>
              </w:rPr>
              <w:t>án</w:t>
            </w:r>
            <w:proofErr w:type="gramEnd"/>
            <w:r w:rsidRPr="00BB5492">
              <w:rPr>
                <w:color w:val="000000" w:themeColor="text1"/>
                <w:sz w:val="26"/>
                <w:szCs w:val="26"/>
              </w:rPr>
              <w:t xml:space="preserve"> trọng điểm được thưởng thưởng từ Quỹ phòng, chống tội phạm. Năm 2025 chỉ có 04/401 vụ án về ma tuý được thưởng tiền  (tương đương khoảng 1%), mức thưởng trung bình từ 5.000.000 đồng đến 20.000.000 đồng /vụ; một số vụ án được tặng Giấy khen, Bằng khen, chủ yếu mang tính chất động viên tinh thần. Trong khi đó, mọi vụ án về ma tuý đều phải có quá trình trinh sát kéo dài, phát sinh nhiều chi phí mà chưa có quy định cụ thể của cơ quan nhà nước để chi trả hoặc định mức chi còn thấp so với thực tế kinh phí phát sinh cho hoạt động này (như thuê mướn phương </w:t>
            </w:r>
            <w:r w:rsidRPr="00BB5492">
              <w:rPr>
                <w:color w:val="000000" w:themeColor="text1"/>
                <w:sz w:val="26"/>
                <w:szCs w:val="26"/>
              </w:rPr>
              <w:lastRenderedPageBreak/>
              <w:t>tiện, địa điểm để nguỵ trang cho công tác trinh sát; tiếp xúc, gặp gỡ để thu thập thông tin về đối tượng, cài cắm đầu mối…). Trong nhiều trường hợp, cán bộ trực tiếp thực hiện nhiệm vụ phải chủ động ứng trước kinh phí để kịp thời triển khai các biện pháp nghiệp vụ, đáp ứng yêu cầu đấu tranh, xử lý tội phạm.</w:t>
            </w:r>
          </w:p>
          <w:p w:rsidR="00605CFA" w:rsidRPr="00EB7CA5" w:rsidRDefault="00605CFA" w:rsidP="00EB7CA5">
            <w:pPr>
              <w:widowControl w:val="0"/>
              <w:spacing w:after="120"/>
              <w:jc w:val="both"/>
              <w:rPr>
                <w:sz w:val="26"/>
                <w:szCs w:val="26"/>
              </w:rPr>
            </w:pPr>
            <w:r w:rsidRPr="00EB7CA5">
              <w:rPr>
                <w:sz w:val="26"/>
                <w:szCs w:val="26"/>
              </w:rPr>
              <w:t xml:space="preserve">2. Công tác phòng, chống ma tuý </w:t>
            </w:r>
            <w:r w:rsidR="00A25374" w:rsidRPr="00EB7CA5">
              <w:rPr>
                <w:sz w:val="26"/>
                <w:szCs w:val="26"/>
              </w:rPr>
              <w:t xml:space="preserve">tiếp tục được </w:t>
            </w:r>
            <w:r w:rsidR="009C5B11" w:rsidRPr="00EB7CA5">
              <w:rPr>
                <w:sz w:val="26"/>
                <w:szCs w:val="26"/>
              </w:rPr>
              <w:t>quyết liệt</w:t>
            </w:r>
            <w:r w:rsidR="00E30A2E" w:rsidRPr="00EB7CA5">
              <w:rPr>
                <w:sz w:val="26"/>
                <w:szCs w:val="26"/>
              </w:rPr>
              <w:t xml:space="preserve"> chỉ đạo</w:t>
            </w:r>
            <w:r w:rsidR="009C5B11" w:rsidRPr="00EB7CA5">
              <w:rPr>
                <w:sz w:val="26"/>
                <w:szCs w:val="26"/>
              </w:rPr>
              <w:t xml:space="preserve"> từ Trung ương đến địa phương với </w:t>
            </w:r>
            <w:r w:rsidR="00211C10" w:rsidRPr="00EB7CA5">
              <w:rPr>
                <w:sz w:val="26"/>
                <w:szCs w:val="26"/>
              </w:rPr>
              <w:t xml:space="preserve">các </w:t>
            </w:r>
            <w:r w:rsidR="009C5B11" w:rsidRPr="00EB7CA5">
              <w:rPr>
                <w:sz w:val="26"/>
                <w:szCs w:val="26"/>
              </w:rPr>
              <w:t xml:space="preserve">mục tiêu </w:t>
            </w:r>
            <w:r w:rsidR="00211C10" w:rsidRPr="00EB7CA5">
              <w:rPr>
                <w:sz w:val="26"/>
                <w:szCs w:val="26"/>
              </w:rPr>
              <w:t xml:space="preserve">toàn diện trên cả 03 lĩnh vực </w:t>
            </w:r>
            <w:r w:rsidR="009C5B11" w:rsidRPr="00EB7CA5">
              <w:rPr>
                <w:sz w:val="26"/>
                <w:szCs w:val="26"/>
              </w:rPr>
              <w:t>“giảm cung”, “giảm cầu”, “giảm tác hại” của ma tuý</w:t>
            </w:r>
            <w:r w:rsidR="00DC0364" w:rsidRPr="00EB7CA5">
              <w:rPr>
                <w:sz w:val="26"/>
                <w:szCs w:val="26"/>
              </w:rPr>
              <w:t xml:space="preserve">. </w:t>
            </w:r>
            <w:r w:rsidR="007F2201" w:rsidRPr="00EB7CA5">
              <w:rPr>
                <w:sz w:val="26"/>
                <w:szCs w:val="26"/>
              </w:rPr>
              <w:t>Do đó, đòi hỏi ngày càng cao trong đấu tranh, phát hiện, triệt phá các đường dây, ổ nhóm tội phạm ma túy; góp phần kiểm soát</w:t>
            </w:r>
            <w:r w:rsidR="005D5A31" w:rsidRPr="00EB7CA5">
              <w:rPr>
                <w:sz w:val="26"/>
                <w:szCs w:val="26"/>
              </w:rPr>
              <w:t>, ngăn chặn</w:t>
            </w:r>
            <w:r w:rsidR="007F2201" w:rsidRPr="00EB7CA5">
              <w:rPr>
                <w:sz w:val="26"/>
                <w:szCs w:val="26"/>
              </w:rPr>
              <w:t xml:space="preserve"> nguồn cung, giảm </w:t>
            </w:r>
            <w:r w:rsidR="00CF4DAF" w:rsidRPr="00EB7CA5">
              <w:rPr>
                <w:sz w:val="26"/>
                <w:szCs w:val="26"/>
              </w:rPr>
              <w:t xml:space="preserve">nguồn </w:t>
            </w:r>
            <w:r w:rsidR="007F2201" w:rsidRPr="00EB7CA5">
              <w:rPr>
                <w:sz w:val="26"/>
                <w:szCs w:val="26"/>
              </w:rPr>
              <w:t>cầu và giảm tác hại của ma túy trên địa bàn</w:t>
            </w:r>
            <w:r w:rsidR="007A61F2" w:rsidRPr="00EB7CA5">
              <w:rPr>
                <w:sz w:val="26"/>
                <w:szCs w:val="26"/>
              </w:rPr>
              <w:t>; việc phát hiện, bắt giữ các vụ án về ma tuý, xử lý nghiêm các đối tượng phạm tội về ma tuý</w:t>
            </w:r>
            <w:r w:rsidR="00D63386" w:rsidRPr="00EB7CA5">
              <w:rPr>
                <w:sz w:val="26"/>
                <w:szCs w:val="26"/>
              </w:rPr>
              <w:t xml:space="preserve"> nhằm làm</w:t>
            </w:r>
            <w:r w:rsidR="007A61F2" w:rsidRPr="00EB7CA5">
              <w:rPr>
                <w:sz w:val="26"/>
                <w:szCs w:val="26"/>
              </w:rPr>
              <w:t xml:space="preserve"> làm trong sạch địa bàn</w:t>
            </w:r>
            <w:r w:rsidR="00DC4DFF" w:rsidRPr="00EB7CA5">
              <w:rPr>
                <w:sz w:val="26"/>
                <w:szCs w:val="26"/>
              </w:rPr>
              <w:t>.</w:t>
            </w:r>
            <w:r w:rsidR="00791A7C" w:rsidRPr="00EB7CA5">
              <w:rPr>
                <w:sz w:val="26"/>
                <w:szCs w:val="26"/>
              </w:rPr>
              <w:t xml:space="preserve"> Cùng với đó, quan điểm chỉ đạo “giảm nguồn cầu” trong phòng, chống ma tuý hiện nay đặt ra yêu cầu tập trung đấu tranh triệt phá </w:t>
            </w:r>
            <w:r w:rsidR="006A6529" w:rsidRPr="00EB7CA5">
              <w:rPr>
                <w:sz w:val="26"/>
                <w:szCs w:val="26"/>
              </w:rPr>
              <w:t xml:space="preserve">toàn bộ </w:t>
            </w:r>
            <w:r w:rsidR="00791A7C" w:rsidRPr="00EB7CA5">
              <w:rPr>
                <w:sz w:val="26"/>
                <w:szCs w:val="26"/>
              </w:rPr>
              <w:t>các điểm tổ chức, chứa chấp sử dụng trái phép chất ma tuý, các đối tượng tàng trữ, bán lẻ chất ma tuý</w:t>
            </w:r>
            <w:r w:rsidR="004022B7" w:rsidRPr="00EB7CA5">
              <w:rPr>
                <w:sz w:val="26"/>
                <w:szCs w:val="26"/>
              </w:rPr>
              <w:t>, không chỉ tập trung vào các chuyên án lớn hoặc “nuôi lớn rồi mới đánh”</w:t>
            </w:r>
            <w:r w:rsidR="00C5451A" w:rsidRPr="00EB7CA5">
              <w:rPr>
                <w:sz w:val="26"/>
                <w:szCs w:val="26"/>
              </w:rPr>
              <w:t xml:space="preserve">. </w:t>
            </w:r>
            <w:r w:rsidR="00DC4DFF" w:rsidRPr="00EB7CA5">
              <w:rPr>
                <w:sz w:val="26"/>
                <w:szCs w:val="26"/>
              </w:rPr>
              <w:t>Trong công tác đảm bảo ANTT, tội phạm ma tuý luôn được xác định là căn nguyên phát sinh các loại tội phạm, tệ nạn xã hội khác, do đó, đấu tranh quyết liệt, triệt xoá tội phạm ma tuý còn góp phần làm giảm phạm pháp hình sự, tệ nạn xã hội, phục vụ phát triển kinh tế - xã hội của địa phương.</w:t>
            </w:r>
            <w:r w:rsidR="00F62209" w:rsidRPr="00EB7CA5">
              <w:rPr>
                <w:sz w:val="26"/>
                <w:szCs w:val="26"/>
              </w:rPr>
              <w:t xml:space="preserve"> Từ tình hình trên, chính sách hỗ trợ theo vụ </w:t>
            </w:r>
            <w:proofErr w:type="gramStart"/>
            <w:r w:rsidR="00F62209" w:rsidRPr="00EB7CA5">
              <w:rPr>
                <w:sz w:val="26"/>
                <w:szCs w:val="26"/>
              </w:rPr>
              <w:t>án</w:t>
            </w:r>
            <w:proofErr w:type="gramEnd"/>
            <w:r w:rsidR="00F62209" w:rsidRPr="00EB7CA5">
              <w:rPr>
                <w:sz w:val="26"/>
                <w:szCs w:val="26"/>
              </w:rPr>
              <w:t xml:space="preserve"> và bị can là một giải pháp tối ưu, nâng cao hiệu quả công tác phòng, chống ma tuý, nhất là ở cơ sở.</w:t>
            </w:r>
          </w:p>
          <w:p w:rsidR="00E90E9C" w:rsidRPr="00EB7CA5" w:rsidRDefault="00E76ED1" w:rsidP="00EB7CA5">
            <w:pPr>
              <w:spacing w:after="120"/>
              <w:jc w:val="both"/>
              <w:rPr>
                <w:sz w:val="26"/>
                <w:szCs w:val="26"/>
              </w:rPr>
            </w:pPr>
            <w:r w:rsidRPr="00EB7CA5">
              <w:rPr>
                <w:sz w:val="26"/>
                <w:szCs w:val="26"/>
              </w:rPr>
              <w:t xml:space="preserve">3. </w:t>
            </w:r>
            <w:r w:rsidR="00E90E9C" w:rsidRPr="00EB7CA5">
              <w:rPr>
                <w:sz w:val="26"/>
                <w:szCs w:val="26"/>
              </w:rPr>
              <w:t>Tham khảo các chính sách đặc thù các các địa phương khác:</w:t>
            </w:r>
          </w:p>
          <w:p w:rsidR="00DA7138" w:rsidRPr="0003107A" w:rsidRDefault="00E90E9C" w:rsidP="00EB7CA5">
            <w:pPr>
              <w:pStyle w:val="NormalWeb"/>
              <w:shd w:val="clear" w:color="auto" w:fill="FFFFFF"/>
              <w:spacing w:after="120"/>
              <w:jc w:val="both"/>
              <w:rPr>
                <w:rFonts w:eastAsia="Times New Roman"/>
                <w:color w:val="000000"/>
                <w:spacing w:val="-2"/>
                <w:sz w:val="26"/>
                <w:szCs w:val="26"/>
              </w:rPr>
            </w:pPr>
            <w:r w:rsidRPr="0003107A">
              <w:rPr>
                <w:spacing w:val="-2"/>
                <w:sz w:val="26"/>
                <w:szCs w:val="26"/>
              </w:rPr>
              <w:t>- Nghị quyết số 42/2025/NQ-HĐND, ngày 29/12/2025 của HĐND tỉnh Lào Cai, quy định:</w:t>
            </w:r>
            <w:r w:rsidR="00DA7138" w:rsidRPr="0003107A">
              <w:rPr>
                <w:spacing w:val="-2"/>
                <w:sz w:val="26"/>
                <w:szCs w:val="26"/>
              </w:rPr>
              <w:t xml:space="preserve"> </w:t>
            </w:r>
            <w:r w:rsidR="00C1480E" w:rsidRPr="0003107A">
              <w:rPr>
                <w:spacing w:val="-2"/>
                <w:sz w:val="26"/>
                <w:szCs w:val="26"/>
              </w:rPr>
              <w:t>“</w:t>
            </w:r>
            <w:r w:rsidR="00DA7138" w:rsidRPr="0003107A">
              <w:rPr>
                <w:rFonts w:eastAsia="Times New Roman"/>
                <w:color w:val="000000"/>
                <w:spacing w:val="-2"/>
                <w:sz w:val="26"/>
                <w:szCs w:val="26"/>
                <w:lang w:eastAsia="en-US"/>
              </w:rPr>
              <w:t>Hỗ trợ kinh phí phục vụ công tác đấu tranh, bắt giữ và khởi tố vụ án hình sự theo các tội danh được quy định tại </w:t>
            </w:r>
            <w:bookmarkStart w:id="0" w:name="dc_1"/>
            <w:r w:rsidR="00DA7138" w:rsidRPr="0003107A">
              <w:rPr>
                <w:rFonts w:eastAsia="Times New Roman"/>
                <w:color w:val="000000"/>
                <w:spacing w:val="-2"/>
                <w:sz w:val="26"/>
                <w:szCs w:val="26"/>
                <w:lang w:eastAsia="en-US"/>
              </w:rPr>
              <w:t>Chương XX các tội phạm về ma túy của Bộ luật Hình sự</w:t>
            </w:r>
            <w:bookmarkEnd w:id="0"/>
            <w:r w:rsidR="00DA7138" w:rsidRPr="0003107A">
              <w:rPr>
                <w:rFonts w:eastAsia="Times New Roman"/>
                <w:color w:val="000000"/>
                <w:spacing w:val="-2"/>
                <w:sz w:val="26"/>
                <w:szCs w:val="26"/>
                <w:lang w:eastAsia="en-US"/>
              </w:rPr>
              <w:t>:</w:t>
            </w:r>
            <w:r w:rsidR="007D7F6E" w:rsidRPr="0003107A">
              <w:rPr>
                <w:rFonts w:eastAsia="Times New Roman"/>
                <w:color w:val="000000"/>
                <w:spacing w:val="-2"/>
                <w:sz w:val="26"/>
                <w:szCs w:val="26"/>
                <w:lang w:eastAsia="en-US"/>
              </w:rPr>
              <w:t xml:space="preserve"> </w:t>
            </w:r>
            <w:r w:rsidR="00DA7138" w:rsidRPr="0003107A">
              <w:rPr>
                <w:rFonts w:eastAsia="Times New Roman"/>
                <w:color w:val="000000"/>
                <w:spacing w:val="-2"/>
                <w:sz w:val="26"/>
                <w:szCs w:val="26"/>
              </w:rPr>
              <w:t>a) Đấu tranh, bắt giữ và khởi tố vụ án phạm tội về ma túy rất nghiêm trọng: 20.000.000 đồng/vụ án;</w:t>
            </w:r>
            <w:r w:rsidR="007D7F6E" w:rsidRPr="0003107A">
              <w:rPr>
                <w:rFonts w:eastAsia="Times New Roman"/>
                <w:color w:val="000000"/>
                <w:spacing w:val="-2"/>
                <w:sz w:val="26"/>
                <w:szCs w:val="26"/>
              </w:rPr>
              <w:t xml:space="preserve"> </w:t>
            </w:r>
            <w:r w:rsidR="00DA7138" w:rsidRPr="0003107A">
              <w:rPr>
                <w:rFonts w:eastAsia="Times New Roman"/>
                <w:color w:val="000000"/>
                <w:spacing w:val="-2"/>
                <w:sz w:val="26"/>
                <w:szCs w:val="26"/>
              </w:rPr>
              <w:t>b) Đấu tranh, bắt giữ và khởi tố vụ án phạm tội về ma túy nghiêm trọng: 10.000.000 đồng/vụ án;</w:t>
            </w:r>
            <w:r w:rsidR="007D7F6E" w:rsidRPr="0003107A">
              <w:rPr>
                <w:rFonts w:eastAsia="Times New Roman"/>
                <w:color w:val="000000"/>
                <w:spacing w:val="-2"/>
                <w:sz w:val="26"/>
                <w:szCs w:val="26"/>
              </w:rPr>
              <w:t xml:space="preserve"> </w:t>
            </w:r>
            <w:r w:rsidR="00DA7138" w:rsidRPr="0003107A">
              <w:rPr>
                <w:rFonts w:eastAsia="Times New Roman"/>
                <w:color w:val="000000"/>
                <w:spacing w:val="-2"/>
                <w:sz w:val="26"/>
                <w:szCs w:val="26"/>
              </w:rPr>
              <w:t>c) Đấu tranh, bắt giữ và khởi tố vụ án “Sử dụng trái phép chất ma túy” theo quy định tại </w:t>
            </w:r>
            <w:bookmarkStart w:id="1" w:name="dc_2"/>
            <w:r w:rsidR="00DA7138" w:rsidRPr="0003107A">
              <w:rPr>
                <w:rFonts w:eastAsia="Times New Roman"/>
                <w:color w:val="000000"/>
                <w:spacing w:val="-2"/>
                <w:sz w:val="26"/>
                <w:szCs w:val="26"/>
              </w:rPr>
              <w:t>khoản 1 Điều 256a Bộ luật Hình sự số 100/2015/QH13</w:t>
            </w:r>
            <w:bookmarkEnd w:id="1"/>
            <w:r w:rsidR="00DA7138" w:rsidRPr="0003107A">
              <w:rPr>
                <w:rFonts w:eastAsia="Times New Roman"/>
                <w:color w:val="000000"/>
                <w:spacing w:val="-2"/>
                <w:sz w:val="26"/>
                <w:szCs w:val="26"/>
              </w:rPr>
              <w:t xml:space="preserve"> được sửa đổi, bổ sung bởi Luật số 12/2017/QH14, Luật số 59/2024/QH15 và Luật số 86/2025/QH15: 5.000.000 </w:t>
            </w:r>
            <w:r w:rsidR="00DA7138" w:rsidRPr="0003107A">
              <w:rPr>
                <w:rFonts w:eastAsia="Times New Roman"/>
                <w:color w:val="000000"/>
                <w:spacing w:val="-2"/>
                <w:sz w:val="26"/>
                <w:szCs w:val="26"/>
              </w:rPr>
              <w:lastRenderedPageBreak/>
              <w:t>đồng/vụ án;</w:t>
            </w:r>
            <w:r w:rsidR="007D7F6E" w:rsidRPr="0003107A">
              <w:rPr>
                <w:rFonts w:eastAsia="Times New Roman"/>
                <w:color w:val="000000"/>
                <w:spacing w:val="-2"/>
                <w:sz w:val="26"/>
                <w:szCs w:val="26"/>
              </w:rPr>
              <w:t xml:space="preserve"> </w:t>
            </w:r>
            <w:r w:rsidR="00DA7138" w:rsidRPr="0003107A">
              <w:rPr>
                <w:rFonts w:eastAsia="Times New Roman"/>
                <w:color w:val="000000"/>
                <w:spacing w:val="-2"/>
                <w:sz w:val="26"/>
                <w:szCs w:val="26"/>
              </w:rPr>
              <w:t>d)</w:t>
            </w:r>
            <w:r w:rsidR="00DA7138" w:rsidRPr="0003107A">
              <w:rPr>
                <w:rFonts w:eastAsia="Times New Roman"/>
                <w:i/>
                <w:iCs/>
                <w:color w:val="000000"/>
                <w:spacing w:val="-2"/>
                <w:sz w:val="26"/>
                <w:szCs w:val="26"/>
              </w:rPr>
              <w:t> </w:t>
            </w:r>
            <w:r w:rsidR="00DA7138" w:rsidRPr="0003107A">
              <w:rPr>
                <w:rFonts w:eastAsia="Times New Roman"/>
                <w:color w:val="000000"/>
                <w:spacing w:val="-2"/>
                <w:sz w:val="26"/>
                <w:szCs w:val="26"/>
              </w:rPr>
              <w:t>Hỗ trợ kinh phí đấu tranh, bắt giữ và khởi tố từ bị can thứ 03 trở lên trong vụ án “Mua, bán trái phép chất ma túy”:</w:t>
            </w:r>
            <w:r w:rsidR="00DA7138" w:rsidRPr="0003107A">
              <w:rPr>
                <w:rFonts w:eastAsia="Times New Roman"/>
                <w:i/>
                <w:iCs/>
                <w:color w:val="000000"/>
                <w:spacing w:val="-2"/>
                <w:sz w:val="26"/>
                <w:szCs w:val="26"/>
              </w:rPr>
              <w:t> </w:t>
            </w:r>
            <w:r w:rsidR="00DA7138" w:rsidRPr="0003107A">
              <w:rPr>
                <w:rFonts w:eastAsia="Times New Roman"/>
                <w:color w:val="000000"/>
                <w:spacing w:val="-2"/>
                <w:sz w:val="26"/>
                <w:szCs w:val="26"/>
              </w:rPr>
              <w:t>2.000.000 đồng/bị can</w:t>
            </w:r>
            <w:r w:rsidR="007D7F6E" w:rsidRPr="0003107A">
              <w:rPr>
                <w:rFonts w:eastAsia="Times New Roman"/>
                <w:color w:val="000000"/>
                <w:spacing w:val="-2"/>
                <w:sz w:val="26"/>
                <w:szCs w:val="26"/>
              </w:rPr>
              <w:t>”</w:t>
            </w:r>
            <w:r w:rsidR="00DA7138" w:rsidRPr="0003107A">
              <w:rPr>
                <w:rFonts w:eastAsia="Times New Roman"/>
                <w:color w:val="000000"/>
                <w:spacing w:val="-2"/>
                <w:sz w:val="26"/>
                <w:szCs w:val="26"/>
              </w:rPr>
              <w:t>.</w:t>
            </w:r>
          </w:p>
          <w:p w:rsidR="00714D20" w:rsidRPr="00EB7CA5" w:rsidRDefault="001762F8" w:rsidP="00EB7CA5">
            <w:pPr>
              <w:pStyle w:val="NormalWeb"/>
              <w:shd w:val="clear" w:color="auto" w:fill="FFFFFF"/>
              <w:spacing w:after="120"/>
              <w:jc w:val="both"/>
              <w:rPr>
                <w:rFonts w:eastAsia="Times New Roman"/>
                <w:color w:val="000000"/>
                <w:sz w:val="26"/>
                <w:szCs w:val="26"/>
                <w:lang w:eastAsia="en-US"/>
              </w:rPr>
            </w:pPr>
            <w:r w:rsidRPr="00EB7CA5">
              <w:rPr>
                <w:color w:val="000000"/>
                <w:sz w:val="26"/>
                <w:szCs w:val="26"/>
                <w:shd w:val="clear" w:color="auto" w:fill="FFFFFF"/>
              </w:rPr>
              <w:t xml:space="preserve">- </w:t>
            </w:r>
            <w:r w:rsidRPr="00EB7CA5">
              <w:rPr>
                <w:sz w:val="26"/>
                <w:szCs w:val="26"/>
              </w:rPr>
              <w:t xml:space="preserve">Nghị quyết số 154/2025/NQ-HĐND ngày 29/12/2025 của HĐND tỉnh Sơn La, quy định: </w:t>
            </w:r>
            <w:r w:rsidR="00AD0107" w:rsidRPr="00EB7CA5">
              <w:rPr>
                <w:sz w:val="26"/>
                <w:szCs w:val="26"/>
              </w:rPr>
              <w:t>“</w:t>
            </w:r>
            <w:r w:rsidR="00F41308" w:rsidRPr="00EB7CA5">
              <w:rPr>
                <w:color w:val="000000"/>
                <w:sz w:val="26"/>
                <w:szCs w:val="26"/>
                <w:shd w:val="clear" w:color="auto" w:fill="FFFFFF"/>
              </w:rPr>
              <w:t>Hỗ trợ kinh phí cho lực lượng thực hiện các biện pháp đấu tranh chống tội phạm ma tuý: Bắt giữ và khởi tố bị can </w:t>
            </w:r>
            <w:r w:rsidR="00F41308" w:rsidRPr="00EB7CA5">
              <w:rPr>
                <w:iCs/>
                <w:color w:val="000000"/>
                <w:sz w:val="26"/>
                <w:szCs w:val="26"/>
                <w:shd w:val="clear" w:color="auto" w:fill="FFFFFF"/>
              </w:rPr>
              <w:t>ở các xã biên giới của tỉ</w:t>
            </w:r>
            <w:r w:rsidR="00084276" w:rsidRPr="00EB7CA5">
              <w:rPr>
                <w:iCs/>
                <w:color w:val="000000"/>
                <w:sz w:val="26"/>
                <w:szCs w:val="26"/>
                <w:shd w:val="clear" w:color="auto" w:fill="FFFFFF"/>
              </w:rPr>
              <w:t>nh 7.000.000</w:t>
            </w:r>
            <w:r w:rsidR="00F056D9">
              <w:rPr>
                <w:iCs/>
                <w:color w:val="000000"/>
                <w:sz w:val="26"/>
                <w:szCs w:val="26"/>
                <w:shd w:val="clear" w:color="auto" w:fill="FFFFFF"/>
              </w:rPr>
              <w:t xml:space="preserve"> </w:t>
            </w:r>
            <w:r w:rsidR="00084276" w:rsidRPr="00EB7CA5">
              <w:rPr>
                <w:iCs/>
                <w:color w:val="000000"/>
                <w:sz w:val="26"/>
                <w:szCs w:val="26"/>
                <w:shd w:val="clear" w:color="auto" w:fill="FFFFFF"/>
              </w:rPr>
              <w:t>đ</w:t>
            </w:r>
            <w:r w:rsidR="00F056D9">
              <w:rPr>
                <w:iCs/>
                <w:color w:val="000000"/>
                <w:sz w:val="26"/>
                <w:szCs w:val="26"/>
                <w:shd w:val="clear" w:color="auto" w:fill="FFFFFF"/>
              </w:rPr>
              <w:t>ồng</w:t>
            </w:r>
            <w:r w:rsidR="00084276" w:rsidRPr="00EB7CA5">
              <w:rPr>
                <w:iCs/>
                <w:color w:val="000000"/>
                <w:sz w:val="26"/>
                <w:szCs w:val="26"/>
                <w:shd w:val="clear" w:color="auto" w:fill="FFFFFF"/>
              </w:rPr>
              <w:t>/bị can</w:t>
            </w:r>
            <w:r w:rsidR="00F41308" w:rsidRPr="00EB7CA5">
              <w:rPr>
                <w:iCs/>
                <w:color w:val="000000"/>
                <w:sz w:val="26"/>
                <w:szCs w:val="26"/>
                <w:shd w:val="clear" w:color="auto" w:fill="FFFFFF"/>
              </w:rPr>
              <w:t xml:space="preserve">; </w:t>
            </w:r>
            <w:r w:rsidR="00F41308" w:rsidRPr="00EB7CA5">
              <w:rPr>
                <w:color w:val="000000"/>
                <w:sz w:val="26"/>
                <w:szCs w:val="26"/>
                <w:shd w:val="clear" w:color="auto" w:fill="FFFFFF"/>
              </w:rPr>
              <w:t>Bắt giữ và khởi tố bị can ở các xã, phường còn lại</w:t>
            </w:r>
            <w:r w:rsidR="001A0D93" w:rsidRPr="00EB7CA5">
              <w:rPr>
                <w:color w:val="000000"/>
                <w:sz w:val="26"/>
                <w:szCs w:val="26"/>
                <w:shd w:val="clear" w:color="auto" w:fill="FFFFFF"/>
              </w:rPr>
              <w:t xml:space="preserve"> 6.000.000</w:t>
            </w:r>
            <w:r w:rsidR="00F056D9">
              <w:rPr>
                <w:color w:val="000000"/>
                <w:sz w:val="26"/>
                <w:szCs w:val="26"/>
                <w:shd w:val="clear" w:color="auto" w:fill="FFFFFF"/>
              </w:rPr>
              <w:t xml:space="preserve"> </w:t>
            </w:r>
            <w:r w:rsidR="006A765A">
              <w:rPr>
                <w:color w:val="000000"/>
                <w:sz w:val="26"/>
                <w:szCs w:val="26"/>
                <w:shd w:val="clear" w:color="auto" w:fill="FFFFFF"/>
              </w:rPr>
              <w:t>đ</w:t>
            </w:r>
            <w:r w:rsidR="00F056D9">
              <w:rPr>
                <w:color w:val="000000"/>
                <w:sz w:val="26"/>
                <w:szCs w:val="26"/>
                <w:shd w:val="clear" w:color="auto" w:fill="FFFFFF"/>
              </w:rPr>
              <w:t>ồng</w:t>
            </w:r>
            <w:r w:rsidR="001A0D93" w:rsidRPr="00EB7CA5">
              <w:rPr>
                <w:color w:val="000000"/>
                <w:sz w:val="26"/>
                <w:szCs w:val="26"/>
                <w:shd w:val="clear" w:color="auto" w:fill="FFFFFF"/>
              </w:rPr>
              <w:t>/bị can</w:t>
            </w:r>
            <w:r w:rsidR="00A81211" w:rsidRPr="00EB7CA5">
              <w:rPr>
                <w:color w:val="000000"/>
                <w:sz w:val="26"/>
                <w:szCs w:val="26"/>
                <w:shd w:val="clear" w:color="auto" w:fill="FFFFFF"/>
              </w:rPr>
              <w:t>.</w:t>
            </w:r>
          </w:p>
          <w:p w:rsidR="00E76ED1" w:rsidRPr="00EB7CA5" w:rsidRDefault="00E06AD1" w:rsidP="00EB7CA5">
            <w:pPr>
              <w:pStyle w:val="NormalWeb"/>
              <w:shd w:val="clear" w:color="auto" w:fill="FFFFFF"/>
              <w:spacing w:after="120"/>
              <w:jc w:val="both"/>
              <w:rPr>
                <w:rFonts w:eastAsia="Times New Roman"/>
                <w:color w:val="000000"/>
                <w:sz w:val="26"/>
                <w:szCs w:val="26"/>
              </w:rPr>
            </w:pPr>
            <w:r w:rsidRPr="00EB7CA5">
              <w:rPr>
                <w:sz w:val="26"/>
                <w:szCs w:val="26"/>
              </w:rPr>
              <w:t xml:space="preserve">- Nghị quyết số 10/2024/NQ-HĐND, ngày </w:t>
            </w:r>
            <w:r w:rsidR="00EF01F6" w:rsidRPr="00EB7CA5">
              <w:rPr>
                <w:sz w:val="26"/>
                <w:szCs w:val="26"/>
              </w:rPr>
              <w:t>04/7/2024 của HĐND tỉnh Tuyên Quang, quy định</w:t>
            </w:r>
            <w:r w:rsidR="00027731" w:rsidRPr="00EB7CA5">
              <w:rPr>
                <w:sz w:val="26"/>
                <w:szCs w:val="26"/>
              </w:rPr>
              <w:t xml:space="preserve">: </w:t>
            </w:r>
            <w:bookmarkStart w:id="2" w:name="dieu_5"/>
            <w:r w:rsidR="00CA2364" w:rsidRPr="00EB7CA5">
              <w:rPr>
                <w:sz w:val="26"/>
                <w:szCs w:val="26"/>
              </w:rPr>
              <w:t>“</w:t>
            </w:r>
            <w:r w:rsidR="00027731" w:rsidRPr="00EB7CA5">
              <w:rPr>
                <w:rFonts w:eastAsia="Times New Roman"/>
                <w:bCs/>
                <w:color w:val="000000"/>
                <w:sz w:val="26"/>
                <w:szCs w:val="26"/>
                <w:lang w:eastAsia="en-US"/>
              </w:rPr>
              <w:t>Hỗ trợ kinh phí cho lực lượng thực hiện các biện pháp đấu tranh với tội phạm về ma túy trong bắt giữ và khởi tố bị can theo các tội danh về ma túy được quy định tại Bộ luật Hình sự</w:t>
            </w:r>
            <w:bookmarkEnd w:id="2"/>
            <w:r w:rsidR="002D176F" w:rsidRPr="00EB7CA5">
              <w:rPr>
                <w:rFonts w:eastAsia="Times New Roman"/>
                <w:bCs/>
                <w:color w:val="000000"/>
                <w:sz w:val="26"/>
                <w:szCs w:val="26"/>
                <w:lang w:eastAsia="en-US"/>
              </w:rPr>
              <w:t>: (</w:t>
            </w:r>
            <w:r w:rsidR="002D176F" w:rsidRPr="00EB7CA5">
              <w:rPr>
                <w:rFonts w:eastAsia="Times New Roman"/>
                <w:color w:val="000000"/>
                <w:sz w:val="26"/>
                <w:szCs w:val="26"/>
              </w:rPr>
              <w:t>1)</w:t>
            </w:r>
            <w:r w:rsidR="00027731" w:rsidRPr="00EB7CA5">
              <w:rPr>
                <w:rFonts w:eastAsia="Times New Roman"/>
                <w:color w:val="000000"/>
                <w:sz w:val="26"/>
                <w:szCs w:val="26"/>
              </w:rPr>
              <w:t xml:space="preserve"> Vụ án có đối tượng phạm tội hoạt động liên tỉnh hoặc xuyên quốc gia: 30.000.000 đồng/vụ án.</w:t>
            </w:r>
            <w:r w:rsidR="00EA7F11" w:rsidRPr="00EB7CA5">
              <w:rPr>
                <w:rFonts w:eastAsia="Times New Roman"/>
                <w:color w:val="000000"/>
                <w:sz w:val="26"/>
                <w:szCs w:val="26"/>
              </w:rPr>
              <w:t xml:space="preserve"> (2)</w:t>
            </w:r>
            <w:r w:rsidR="00027731" w:rsidRPr="00EB7CA5">
              <w:rPr>
                <w:rFonts w:eastAsia="Times New Roman"/>
                <w:color w:val="000000"/>
                <w:sz w:val="26"/>
                <w:szCs w:val="26"/>
              </w:rPr>
              <w:t xml:space="preserve"> Vụ </w:t>
            </w:r>
            <w:proofErr w:type="gramStart"/>
            <w:r w:rsidR="00027731" w:rsidRPr="00EB7CA5">
              <w:rPr>
                <w:rFonts w:eastAsia="Times New Roman"/>
                <w:color w:val="000000"/>
                <w:sz w:val="26"/>
                <w:szCs w:val="26"/>
              </w:rPr>
              <w:t>án</w:t>
            </w:r>
            <w:proofErr w:type="gramEnd"/>
            <w:r w:rsidR="00027731" w:rsidRPr="00EB7CA5">
              <w:rPr>
                <w:rFonts w:eastAsia="Times New Roman"/>
                <w:color w:val="000000"/>
                <w:sz w:val="26"/>
                <w:szCs w:val="26"/>
              </w:rPr>
              <w:t xml:space="preserve"> Mua bán trái phép chất ma túy (không thuộc trường hợp có đối tượng phạm tội hoạt động liên tỉnh hoặc xuyên quốc gia): 7.000.000 đồng/vụ án.</w:t>
            </w:r>
            <w:r w:rsidR="007E2CF2" w:rsidRPr="00EB7CA5">
              <w:rPr>
                <w:rFonts w:eastAsia="Times New Roman"/>
                <w:color w:val="000000"/>
                <w:sz w:val="26"/>
                <w:szCs w:val="26"/>
              </w:rPr>
              <w:t xml:space="preserve"> (3</w:t>
            </w:r>
            <w:r w:rsidR="00C940B2" w:rsidRPr="00EB7CA5">
              <w:rPr>
                <w:rFonts w:eastAsia="Times New Roman"/>
                <w:color w:val="000000"/>
                <w:sz w:val="26"/>
                <w:szCs w:val="26"/>
              </w:rPr>
              <w:t>)</w:t>
            </w:r>
            <w:r w:rsidR="00932D2E" w:rsidRPr="00EB7CA5">
              <w:rPr>
                <w:rFonts w:eastAsia="Times New Roman"/>
                <w:color w:val="000000"/>
                <w:sz w:val="26"/>
                <w:szCs w:val="26"/>
              </w:rPr>
              <w:t xml:space="preserve"> Vụ </w:t>
            </w:r>
            <w:proofErr w:type="gramStart"/>
            <w:r w:rsidR="00932D2E" w:rsidRPr="00EB7CA5">
              <w:rPr>
                <w:rFonts w:eastAsia="Times New Roman"/>
                <w:color w:val="000000"/>
                <w:sz w:val="26"/>
                <w:szCs w:val="26"/>
              </w:rPr>
              <w:t>án</w:t>
            </w:r>
            <w:proofErr w:type="gramEnd"/>
            <w:r w:rsidR="00932D2E" w:rsidRPr="00EB7CA5">
              <w:rPr>
                <w:rFonts w:eastAsia="Times New Roman"/>
                <w:color w:val="000000"/>
                <w:sz w:val="26"/>
                <w:szCs w:val="26"/>
              </w:rPr>
              <w:t xml:space="preserve"> phạm tội về ma túy khác</w:t>
            </w:r>
            <w:r w:rsidR="00027731" w:rsidRPr="00EB7CA5">
              <w:rPr>
                <w:rFonts w:eastAsia="Times New Roman"/>
                <w:color w:val="000000"/>
                <w:sz w:val="26"/>
                <w:szCs w:val="26"/>
              </w:rPr>
              <w:t>: 5.000.000 đồng/vụ án.</w:t>
            </w:r>
          </w:p>
          <w:p w:rsidR="00A50004" w:rsidRDefault="009A40F0" w:rsidP="0003107A">
            <w:pPr>
              <w:pStyle w:val="NormalWeb"/>
              <w:shd w:val="clear" w:color="auto" w:fill="FFFFFF"/>
              <w:spacing w:after="120"/>
              <w:jc w:val="both"/>
              <w:rPr>
                <w:color w:val="000000" w:themeColor="text1"/>
                <w:sz w:val="26"/>
                <w:szCs w:val="26"/>
              </w:rPr>
            </w:pPr>
            <w:r w:rsidRPr="00EB7CA5">
              <w:rPr>
                <w:rFonts w:eastAsia="Times New Roman"/>
                <w:color w:val="000000"/>
                <w:sz w:val="26"/>
                <w:szCs w:val="26"/>
              </w:rPr>
              <w:t xml:space="preserve">Qua nghiên cứu, đánh giá, tiếp thu có chọn lọc từ các địa phương </w:t>
            </w:r>
            <w:r w:rsidR="005F4A4F" w:rsidRPr="00EB7CA5">
              <w:rPr>
                <w:rFonts w:eastAsia="Times New Roman"/>
                <w:color w:val="000000"/>
                <w:sz w:val="26"/>
                <w:szCs w:val="26"/>
              </w:rPr>
              <w:t>nêu trên</w:t>
            </w:r>
            <w:r w:rsidRPr="00EB7CA5">
              <w:rPr>
                <w:rFonts w:eastAsia="Times New Roman"/>
                <w:color w:val="000000"/>
                <w:sz w:val="26"/>
                <w:szCs w:val="26"/>
              </w:rPr>
              <w:t>, cơ quan soạn thảo nhận thấy chính sách đưa ra</w:t>
            </w:r>
            <w:r w:rsidR="00C940B2" w:rsidRPr="00EB7CA5">
              <w:rPr>
                <w:rFonts w:eastAsia="Times New Roman"/>
                <w:color w:val="000000"/>
                <w:sz w:val="26"/>
                <w:szCs w:val="26"/>
              </w:rPr>
              <w:t xml:space="preserve"> là cần thiết, phù hợp. Trong đó, các mức hỗ trợ được chia theo tính chất của vụ án</w:t>
            </w:r>
            <w:r w:rsidR="00B60D30" w:rsidRPr="00EB7CA5">
              <w:rPr>
                <w:rFonts w:eastAsia="Times New Roman"/>
                <w:color w:val="000000"/>
                <w:sz w:val="26"/>
                <w:szCs w:val="26"/>
              </w:rPr>
              <w:t xml:space="preserve"> (ít nghiêm trọng, nghiêm trọng, rất nghiêm trọng, đặc biệt ngiêm tr</w:t>
            </w:r>
            <w:r w:rsidR="009D77D9">
              <w:rPr>
                <w:rFonts w:eastAsia="Times New Roman"/>
                <w:color w:val="000000"/>
                <w:sz w:val="26"/>
                <w:szCs w:val="26"/>
              </w:rPr>
              <w:t>ọng) đảm bảo phù hợp với thực tiễn</w:t>
            </w:r>
            <w:r w:rsidR="00B60D30" w:rsidRPr="00EB7CA5">
              <w:rPr>
                <w:rFonts w:eastAsia="Times New Roman"/>
                <w:color w:val="000000"/>
                <w:sz w:val="26"/>
                <w:szCs w:val="26"/>
              </w:rPr>
              <w:t xml:space="preserve"> công tác đấu tranh phòng, chống ma tuý</w:t>
            </w:r>
            <w:r w:rsidR="00F61B8E" w:rsidRPr="00EB7CA5">
              <w:rPr>
                <w:rFonts w:eastAsia="Times New Roman"/>
                <w:color w:val="000000"/>
                <w:sz w:val="26"/>
                <w:szCs w:val="26"/>
              </w:rPr>
              <w:t xml:space="preserve"> và khả thi</w:t>
            </w:r>
            <w:r w:rsidR="00FD5E83" w:rsidRPr="00EB7CA5">
              <w:rPr>
                <w:rFonts w:eastAsia="Times New Roman"/>
                <w:color w:val="000000"/>
                <w:sz w:val="26"/>
                <w:szCs w:val="26"/>
              </w:rPr>
              <w:t>, thuận lợi</w:t>
            </w:r>
            <w:r w:rsidR="0003107A">
              <w:rPr>
                <w:color w:val="000000" w:themeColor="text1"/>
                <w:sz w:val="26"/>
                <w:szCs w:val="26"/>
              </w:rPr>
              <w:t xml:space="preserve">, </w:t>
            </w:r>
            <w:r w:rsidR="00A50004" w:rsidRPr="00CF0A14">
              <w:rPr>
                <w:color w:val="000000" w:themeColor="text1"/>
                <w:sz w:val="26"/>
                <w:szCs w:val="26"/>
              </w:rPr>
              <w:t>công bằng, minh bạch trong tổ chức thực hiện. Đối với các vụ án có nhiều cơ quan phối hợp tham gia đấu tranh, việc phân chia mức hỗ trợ giữa cơ quan chủ trì và cơ quan phối hợp nhằm bảo đảm phù hợp vai trò, trách nhiệm của từng lực lượng; tránh trùng lặp, thanh toán nhiều lần đối với cùng một vụ án.</w:t>
            </w:r>
          </w:p>
          <w:p w:rsidR="0003107A" w:rsidRPr="0003107A" w:rsidRDefault="0003107A" w:rsidP="0003107A">
            <w:pPr>
              <w:pStyle w:val="NormalWeb"/>
              <w:shd w:val="clear" w:color="auto" w:fill="FFFFFF"/>
              <w:spacing w:after="120"/>
              <w:jc w:val="both"/>
              <w:rPr>
                <w:color w:val="000000" w:themeColor="text1"/>
                <w:sz w:val="26"/>
                <w:szCs w:val="26"/>
              </w:rPr>
            </w:pPr>
            <w:r w:rsidRPr="00CF0A14">
              <w:rPr>
                <w:rFonts w:eastAsia="Times New Roman"/>
                <w:color w:val="000000" w:themeColor="text1"/>
                <w:sz w:val="26"/>
                <w:szCs w:val="26"/>
              </w:rPr>
              <w:t xml:space="preserve">Mức hỗ trợ </w:t>
            </w:r>
            <w:r w:rsidRPr="00CF0A14">
              <w:rPr>
                <w:color w:val="000000" w:themeColor="text1"/>
                <w:sz w:val="26"/>
                <w:szCs w:val="26"/>
              </w:rPr>
              <w:t>đề xuất góp phần động viên lực lượng trực tiếp thực hiện nhiệm vụ, đồng thời hỗ trợ khắc phục một phần khó khăn về kinh phí trong đấu tranh với tội phạm ma túy.</w:t>
            </w:r>
          </w:p>
        </w:tc>
        <w:tc>
          <w:tcPr>
            <w:tcW w:w="3402" w:type="dxa"/>
          </w:tcPr>
          <w:p w:rsidR="00220ED8" w:rsidRDefault="00220ED8" w:rsidP="00EB7CA5">
            <w:pPr>
              <w:spacing w:after="120"/>
              <w:jc w:val="both"/>
              <w:rPr>
                <w:color w:val="000000" w:themeColor="text1"/>
                <w:sz w:val="26"/>
                <w:szCs w:val="26"/>
              </w:rPr>
            </w:pPr>
            <w:r w:rsidRPr="00EB7CA5">
              <w:rPr>
                <w:sz w:val="26"/>
                <w:szCs w:val="26"/>
                <w:lang w:val="sq-AL"/>
              </w:rPr>
              <w:lastRenderedPageBreak/>
              <w:t xml:space="preserve">- Tác động về kinh tế: </w:t>
            </w:r>
            <w:r w:rsidR="00713094" w:rsidRPr="00331F0B">
              <w:rPr>
                <w:color w:val="000000" w:themeColor="text1"/>
                <w:sz w:val="26"/>
                <w:szCs w:val="26"/>
              </w:rPr>
              <w:t xml:space="preserve">Căn cứ tình hình thực tiễn công tác đấu tranh phòng, chống ma túy trên địa bàn tỉnh trong các năm gần đây, dự kiến hằng năm phát hiện, xử lý khoảng 350 vụ án ma túy với khoảng 600 bị can, gồm khoảng 250 vụ án nghiêm trọng, ít nghiêm trọng và khoảng 100 vụ án rất nghiêm trọng, đặc biệt nghiêm trọng. Tổng kinh phí dự kiến thực hiện chính sách khoảng </w:t>
            </w:r>
            <w:r w:rsidR="00713094" w:rsidRPr="00331F0B">
              <w:rPr>
                <w:color w:val="000000" w:themeColor="text1"/>
                <w:sz w:val="26"/>
                <w:szCs w:val="26"/>
              </w:rPr>
              <w:lastRenderedPageBreak/>
              <w:t>2.850.000.000 đồng/năm.</w:t>
            </w:r>
          </w:p>
          <w:p w:rsidR="00220ED8" w:rsidRPr="00EB7CA5" w:rsidRDefault="00220ED8" w:rsidP="00EB7CA5">
            <w:pPr>
              <w:spacing w:after="120"/>
              <w:jc w:val="both"/>
              <w:rPr>
                <w:sz w:val="26"/>
                <w:szCs w:val="26"/>
              </w:rPr>
            </w:pPr>
            <w:r w:rsidRPr="00EB7CA5">
              <w:rPr>
                <w:sz w:val="26"/>
                <w:szCs w:val="26"/>
                <w:lang w:val="sq-AL"/>
              </w:rPr>
              <w:t xml:space="preserve">- Tác động về xã hội: </w:t>
            </w:r>
            <w:r w:rsidR="00B463F3" w:rsidRPr="00D05473">
              <w:rPr>
                <w:color w:val="000000" w:themeColor="text1"/>
                <w:sz w:val="26"/>
                <w:szCs w:val="26"/>
              </w:rPr>
              <w:t>Chính sách góp phần động viên, khuyến khích lực lượng trực tiếp thực hiện nhiệm vụ nâng cao hiệu quả công tác đấu tranh, phát hiện, triệt phá các đường dây, ổ nhóm tội phạm ma túy; góp phần kiểm soát nguồn cung, giảm cầu, giảm tác hại của ma túy; từng bước làm giảm nguyên nhân, điều kiện phát sinh tội phạm và tệ nạn xã hội, góp phần bảo đảm an ninh, trật tự và phục vụ phát triển kinh tế - xã hội của địa phương.</w:t>
            </w:r>
          </w:p>
          <w:p w:rsidR="00220ED8" w:rsidRPr="00EB7CA5" w:rsidRDefault="00220ED8" w:rsidP="00EB7CA5">
            <w:pPr>
              <w:spacing w:after="120"/>
              <w:jc w:val="both"/>
              <w:rPr>
                <w:sz w:val="26"/>
                <w:szCs w:val="26"/>
                <w:lang w:val="sq-AL"/>
              </w:rPr>
            </w:pPr>
            <w:r w:rsidRPr="00EB7CA5">
              <w:rPr>
                <w:sz w:val="26"/>
                <w:szCs w:val="26"/>
                <w:lang w:val="sq-AL"/>
              </w:rPr>
              <w:t xml:space="preserve">- Tác động đối với hệ thống pháp luật: </w:t>
            </w:r>
            <w:r w:rsidR="00BB5492" w:rsidRPr="002D3881">
              <w:rPr>
                <w:color w:val="000000" w:themeColor="text1"/>
                <w:sz w:val="26"/>
                <w:szCs w:val="26"/>
              </w:rPr>
              <w:t xml:space="preserve">Chính sách được xây dựng bảo đảm không xung đột, chồng chéo với các quy định pháp luật hiện hành; phù hợp thẩm quyền của Hội đồng nhân dân tỉnh và điều kiện thực tế của địa phương; góp phần cụ thể hóa chủ trương của Đảng, Nhà nước về tăng cường hiệu quả công </w:t>
            </w:r>
            <w:r w:rsidR="00BB5492" w:rsidRPr="002D3881">
              <w:rPr>
                <w:color w:val="000000" w:themeColor="text1"/>
                <w:sz w:val="26"/>
                <w:szCs w:val="26"/>
              </w:rPr>
              <w:lastRenderedPageBreak/>
              <w:t>tác phòng, chống ma túy trong tình hình mới.</w:t>
            </w:r>
          </w:p>
          <w:p w:rsidR="00220ED8" w:rsidRPr="00EB7CA5" w:rsidRDefault="00220ED8" w:rsidP="00EB7CA5">
            <w:pPr>
              <w:spacing w:after="120"/>
              <w:jc w:val="both"/>
              <w:rPr>
                <w:sz w:val="26"/>
                <w:szCs w:val="26"/>
                <w:lang w:val="sq-AL"/>
              </w:rPr>
            </w:pPr>
            <w:r w:rsidRPr="00EB7CA5">
              <w:rPr>
                <w:sz w:val="26"/>
                <w:szCs w:val="26"/>
                <w:lang w:val="sq-AL"/>
              </w:rPr>
              <w:t xml:space="preserve">- Tác động về giới của chính sách: </w:t>
            </w:r>
            <w:r w:rsidRPr="00EB7CA5">
              <w:rPr>
                <w:bCs/>
                <w:sz w:val="26"/>
                <w:szCs w:val="26"/>
                <w:lang w:val="sq-AL"/>
              </w:rPr>
              <w:t>Không.</w:t>
            </w:r>
          </w:p>
          <w:p w:rsidR="00A320CB" w:rsidRDefault="00220ED8" w:rsidP="00EB7CA5">
            <w:pPr>
              <w:widowControl w:val="0"/>
              <w:spacing w:after="120"/>
              <w:jc w:val="both"/>
              <w:rPr>
                <w:bCs/>
                <w:sz w:val="26"/>
                <w:szCs w:val="26"/>
                <w:lang w:val="sq-AL"/>
              </w:rPr>
            </w:pPr>
            <w:r w:rsidRPr="00EB7CA5">
              <w:rPr>
                <w:sz w:val="26"/>
                <w:szCs w:val="26"/>
                <w:lang w:val="sq-AL"/>
              </w:rPr>
              <w:t xml:space="preserve">- Tác động của thủ tục hành chính: </w:t>
            </w:r>
            <w:r w:rsidRPr="00EB7CA5">
              <w:rPr>
                <w:bCs/>
                <w:iCs/>
                <w:sz w:val="26"/>
                <w:szCs w:val="26"/>
                <w:lang w:val="sq-AL"/>
              </w:rPr>
              <w:t>Nội dung chính sách không phát sinh thủ tục hành chính mới</w:t>
            </w:r>
            <w:r w:rsidRPr="00EB7CA5">
              <w:rPr>
                <w:bCs/>
                <w:sz w:val="26"/>
                <w:szCs w:val="26"/>
                <w:lang w:val="sq-AL"/>
              </w:rPr>
              <w:t>.</w:t>
            </w:r>
          </w:p>
          <w:p w:rsidR="002D3881" w:rsidRPr="00EB7CA5" w:rsidRDefault="002D3881" w:rsidP="00EB7CA5">
            <w:pPr>
              <w:widowControl w:val="0"/>
              <w:spacing w:after="120"/>
              <w:jc w:val="both"/>
              <w:rPr>
                <w:sz w:val="26"/>
                <w:szCs w:val="26"/>
              </w:rPr>
            </w:pPr>
            <w:r w:rsidRPr="002D3881">
              <w:rPr>
                <w:color w:val="000000" w:themeColor="text1"/>
                <w:sz w:val="26"/>
                <w:szCs w:val="26"/>
              </w:rPr>
              <w:t>- Tác động đối với công tác quản lý nhà nước: Chính sách góp phần nâng cao hiệu quả phối hợp giữa các lực lượng trong đấu tranh phòng, chống ma túy; tăng cường trách nhiệm của các cơ quan, đơn vị trong phát hiện, xử lý tội phạm và quản lý địa bàn.</w:t>
            </w:r>
          </w:p>
        </w:tc>
      </w:tr>
      <w:tr w:rsidR="00A320CB" w:rsidRPr="00EB7CA5" w:rsidTr="008565FC">
        <w:tc>
          <w:tcPr>
            <w:tcW w:w="568" w:type="dxa"/>
            <w:vAlign w:val="center"/>
          </w:tcPr>
          <w:p w:rsidR="00A320CB" w:rsidRPr="00EB7CA5" w:rsidRDefault="00A320CB" w:rsidP="00EB7CA5">
            <w:pPr>
              <w:pStyle w:val="ListParagraph"/>
              <w:widowControl w:val="0"/>
              <w:numPr>
                <w:ilvl w:val="0"/>
                <w:numId w:val="1"/>
              </w:numPr>
              <w:spacing w:after="120"/>
              <w:jc w:val="center"/>
              <w:rPr>
                <w:sz w:val="26"/>
                <w:szCs w:val="26"/>
              </w:rPr>
            </w:pPr>
          </w:p>
        </w:tc>
        <w:tc>
          <w:tcPr>
            <w:tcW w:w="1985" w:type="dxa"/>
          </w:tcPr>
          <w:p w:rsidR="00EC2DA3" w:rsidRPr="00EB7CA5" w:rsidRDefault="00EC2DA3" w:rsidP="00EB7CA5">
            <w:pPr>
              <w:widowControl w:val="0"/>
              <w:spacing w:after="120"/>
              <w:jc w:val="both"/>
              <w:rPr>
                <w:sz w:val="26"/>
                <w:szCs w:val="26"/>
              </w:rPr>
            </w:pPr>
            <w:r w:rsidRPr="00EB7CA5">
              <w:rPr>
                <w:sz w:val="26"/>
                <w:szCs w:val="26"/>
              </w:rPr>
              <w:t xml:space="preserve">Hỗ trợ đối với lực lượng trực tiếp thực hiện nhiệm vụ phòng, </w:t>
            </w:r>
            <w:r w:rsidRPr="00EB7CA5">
              <w:rPr>
                <w:sz w:val="26"/>
                <w:szCs w:val="26"/>
              </w:rPr>
              <w:lastRenderedPageBreak/>
              <w:t>chống ma túy trên địa bàn tỉnh</w:t>
            </w:r>
            <w:r w:rsidR="000767F5" w:rsidRPr="00EB7CA5">
              <w:rPr>
                <w:sz w:val="26"/>
                <w:szCs w:val="26"/>
              </w:rPr>
              <w:t xml:space="preserve"> (</w:t>
            </w:r>
            <w:r w:rsidRPr="00EB7CA5">
              <w:rPr>
                <w:sz w:val="26"/>
                <w:szCs w:val="26"/>
              </w:rPr>
              <w:t>Áp dụng đối với cán bộ, chiến sĩ và người lao động trực tiếp thực hiện nhiệm vụ phòng, chố</w:t>
            </w:r>
            <w:r w:rsidR="00222EF3" w:rsidRPr="00EB7CA5">
              <w:rPr>
                <w:sz w:val="26"/>
                <w:szCs w:val="26"/>
              </w:rPr>
              <w:t>ng ma túy)</w:t>
            </w:r>
            <w:r w:rsidRPr="00EB7CA5">
              <w:rPr>
                <w:sz w:val="26"/>
                <w:szCs w:val="26"/>
              </w:rPr>
              <w:t>:</w:t>
            </w:r>
          </w:p>
          <w:p w:rsidR="00EC2DA3" w:rsidRPr="00EB7CA5" w:rsidRDefault="00EC2DA3" w:rsidP="00EB7CA5">
            <w:pPr>
              <w:widowControl w:val="0"/>
              <w:spacing w:after="120"/>
              <w:jc w:val="both"/>
              <w:rPr>
                <w:sz w:val="26"/>
                <w:szCs w:val="26"/>
              </w:rPr>
            </w:pPr>
            <w:r w:rsidRPr="00EB7CA5">
              <w:rPr>
                <w:sz w:val="26"/>
                <w:szCs w:val="26"/>
              </w:rPr>
              <w:t>a) Cán bộ, chiến sĩ</w:t>
            </w:r>
            <w:r w:rsidRPr="00EB7CA5">
              <w:rPr>
                <w:iCs/>
                <w:color w:val="000000"/>
                <w:sz w:val="26"/>
                <w:szCs w:val="26"/>
              </w:rPr>
              <w:t xml:space="preserve"> và người lao động thuộc lực lượng Cảnh sát điều tra tội phạm về ma túy Công an tỉnh</w:t>
            </w:r>
            <w:r w:rsidRPr="00EB7CA5">
              <w:rPr>
                <w:sz w:val="26"/>
                <w:szCs w:val="26"/>
              </w:rPr>
              <w:t xml:space="preserve">: </w:t>
            </w:r>
            <w:r w:rsidRPr="00EB7CA5">
              <w:rPr>
                <w:b/>
                <w:sz w:val="26"/>
                <w:szCs w:val="26"/>
              </w:rPr>
              <w:t>bằng 02 lần mức lương cơ sở/người/</w:t>
            </w:r>
            <w:r w:rsidR="00CD2A2D" w:rsidRPr="00EB7CA5">
              <w:rPr>
                <w:b/>
                <w:sz w:val="26"/>
                <w:szCs w:val="26"/>
              </w:rPr>
              <w:t xml:space="preserve"> </w:t>
            </w:r>
            <w:r w:rsidRPr="00EB7CA5">
              <w:rPr>
                <w:b/>
                <w:sz w:val="26"/>
                <w:szCs w:val="26"/>
              </w:rPr>
              <w:t>tháng</w:t>
            </w:r>
            <w:r w:rsidRPr="00EB7CA5">
              <w:rPr>
                <w:sz w:val="26"/>
                <w:szCs w:val="26"/>
              </w:rPr>
              <w:t>;</w:t>
            </w:r>
          </w:p>
          <w:p w:rsidR="00EC2DA3" w:rsidRPr="003D6717" w:rsidRDefault="00EC2DA3" w:rsidP="00EB7CA5">
            <w:pPr>
              <w:widowControl w:val="0"/>
              <w:spacing w:after="120"/>
              <w:jc w:val="both"/>
              <w:rPr>
                <w:spacing w:val="-4"/>
                <w:sz w:val="26"/>
                <w:szCs w:val="26"/>
              </w:rPr>
            </w:pPr>
            <w:r w:rsidRPr="003D6717">
              <w:rPr>
                <w:spacing w:val="-4"/>
                <w:sz w:val="26"/>
                <w:szCs w:val="26"/>
              </w:rPr>
              <w:t>b) Cán bộ, chiến sĩ</w:t>
            </w:r>
            <w:r w:rsidRPr="003D6717">
              <w:rPr>
                <w:iCs/>
                <w:color w:val="000000"/>
                <w:spacing w:val="-4"/>
                <w:sz w:val="26"/>
                <w:szCs w:val="26"/>
              </w:rPr>
              <w:t xml:space="preserve"> tham mưu phòng, chống ma túy thuộc Phòng Tham mưu Công an tỉnh theo Quyết định phân công nhiệm vụ </w:t>
            </w:r>
            <w:r w:rsidRPr="003D6717">
              <w:rPr>
                <w:iCs/>
                <w:color w:val="000000"/>
                <w:spacing w:val="-4"/>
                <w:sz w:val="26"/>
                <w:szCs w:val="26"/>
              </w:rPr>
              <w:lastRenderedPageBreak/>
              <w:t>của cấp có thẩm quyền</w:t>
            </w:r>
            <w:r w:rsidRPr="003D6717">
              <w:rPr>
                <w:spacing w:val="-4"/>
                <w:sz w:val="26"/>
                <w:szCs w:val="26"/>
              </w:rPr>
              <w:t xml:space="preserve">: </w:t>
            </w:r>
            <w:r w:rsidRPr="003D6717">
              <w:rPr>
                <w:b/>
                <w:spacing w:val="-4"/>
                <w:sz w:val="26"/>
                <w:szCs w:val="26"/>
              </w:rPr>
              <w:t>bằng 01 lần mức lương cơ sở/người/</w:t>
            </w:r>
            <w:r w:rsidR="00C800FE" w:rsidRPr="003D6717">
              <w:rPr>
                <w:b/>
                <w:spacing w:val="-4"/>
                <w:sz w:val="26"/>
                <w:szCs w:val="26"/>
              </w:rPr>
              <w:t xml:space="preserve"> </w:t>
            </w:r>
            <w:r w:rsidRPr="003D6717">
              <w:rPr>
                <w:b/>
                <w:spacing w:val="-4"/>
                <w:sz w:val="26"/>
                <w:szCs w:val="26"/>
              </w:rPr>
              <w:t>tháng</w:t>
            </w:r>
            <w:r w:rsidRPr="003D6717">
              <w:rPr>
                <w:spacing w:val="-4"/>
                <w:sz w:val="26"/>
                <w:szCs w:val="26"/>
              </w:rPr>
              <w:t>;</w:t>
            </w:r>
          </w:p>
          <w:p w:rsidR="00EC2DA3" w:rsidRPr="00EB7CA5" w:rsidRDefault="00EC2DA3" w:rsidP="00EB7CA5">
            <w:pPr>
              <w:widowControl w:val="0"/>
              <w:spacing w:after="120"/>
              <w:jc w:val="both"/>
              <w:rPr>
                <w:sz w:val="26"/>
                <w:szCs w:val="26"/>
              </w:rPr>
            </w:pPr>
            <w:r w:rsidRPr="00EB7CA5">
              <w:rPr>
                <w:sz w:val="26"/>
                <w:szCs w:val="26"/>
              </w:rPr>
              <w:t>c) Cán bộ, chiến sĩ</w:t>
            </w:r>
            <w:r w:rsidRPr="00EB7CA5">
              <w:rPr>
                <w:iCs/>
                <w:color w:val="000000"/>
                <w:sz w:val="26"/>
                <w:szCs w:val="26"/>
              </w:rPr>
              <w:t xml:space="preserve"> trực tiếp </w:t>
            </w:r>
            <w:r w:rsidR="007C069E">
              <w:rPr>
                <w:iCs/>
                <w:color w:val="000000"/>
                <w:sz w:val="26"/>
                <w:szCs w:val="26"/>
              </w:rPr>
              <w:t>thực hiện công tác</w:t>
            </w:r>
            <w:r w:rsidRPr="00EB7CA5">
              <w:rPr>
                <w:iCs/>
                <w:color w:val="000000"/>
                <w:sz w:val="26"/>
                <w:szCs w:val="26"/>
              </w:rPr>
              <w:t xml:space="preserve"> phòng, chống ma túy thuộc Công an cấp xã theo Quyết định phân công nhiệm vụ của cấp có thẩm quyền</w:t>
            </w:r>
            <w:r w:rsidRPr="00EB7CA5">
              <w:rPr>
                <w:sz w:val="26"/>
                <w:szCs w:val="26"/>
              </w:rPr>
              <w:t xml:space="preserve">: </w:t>
            </w:r>
            <w:r w:rsidRPr="00EB7CA5">
              <w:rPr>
                <w:b/>
                <w:sz w:val="26"/>
                <w:szCs w:val="26"/>
              </w:rPr>
              <w:t>bằng 01 lần mức lương cơ sở/người/</w:t>
            </w:r>
            <w:r w:rsidR="00CD2A2D" w:rsidRPr="00EB7CA5">
              <w:rPr>
                <w:b/>
                <w:sz w:val="26"/>
                <w:szCs w:val="26"/>
              </w:rPr>
              <w:t xml:space="preserve"> </w:t>
            </w:r>
            <w:r w:rsidRPr="00EB7CA5">
              <w:rPr>
                <w:b/>
                <w:sz w:val="26"/>
                <w:szCs w:val="26"/>
              </w:rPr>
              <w:t>tháng</w:t>
            </w:r>
            <w:r w:rsidRPr="00EB7CA5">
              <w:rPr>
                <w:sz w:val="26"/>
                <w:szCs w:val="26"/>
              </w:rPr>
              <w:t>;</w:t>
            </w:r>
          </w:p>
          <w:p w:rsidR="00A320CB" w:rsidRPr="00EB7CA5" w:rsidRDefault="00EC2DA3" w:rsidP="00EB7CA5">
            <w:pPr>
              <w:widowControl w:val="0"/>
              <w:spacing w:after="120"/>
              <w:jc w:val="both"/>
              <w:rPr>
                <w:sz w:val="26"/>
                <w:szCs w:val="26"/>
              </w:rPr>
            </w:pPr>
            <w:r w:rsidRPr="00EB7CA5">
              <w:rPr>
                <w:sz w:val="26"/>
                <w:szCs w:val="26"/>
              </w:rPr>
              <w:t xml:space="preserve">d) Cán bộ, nhân viên Phòng Nghiệp vụ; Phó Đồn trưởng Nghiệp vụ và cán bộ, nhân viên Đội phòng, chống ma tuý và tội phạm các </w:t>
            </w:r>
            <w:r w:rsidRPr="00EB7CA5">
              <w:rPr>
                <w:sz w:val="26"/>
                <w:szCs w:val="26"/>
              </w:rPr>
              <w:lastRenderedPageBreak/>
              <w:t xml:space="preserve">Đồn Biên phòng thuộc Ban Chỉ huy Bộ đội Biên phòng tỉnh: </w:t>
            </w:r>
            <w:r w:rsidRPr="00EB7CA5">
              <w:rPr>
                <w:b/>
                <w:sz w:val="26"/>
                <w:szCs w:val="26"/>
              </w:rPr>
              <w:t>bằng 01 lần mức lương cơ sở/</w:t>
            </w:r>
            <w:r w:rsidR="00CD2A2D" w:rsidRPr="00EB7CA5">
              <w:rPr>
                <w:b/>
                <w:sz w:val="26"/>
                <w:szCs w:val="26"/>
              </w:rPr>
              <w:t xml:space="preserve"> </w:t>
            </w:r>
            <w:r w:rsidRPr="00EB7CA5">
              <w:rPr>
                <w:b/>
                <w:sz w:val="26"/>
                <w:szCs w:val="26"/>
              </w:rPr>
              <w:t>người/tháng</w:t>
            </w:r>
            <w:r w:rsidRPr="00EB7CA5">
              <w:rPr>
                <w:sz w:val="26"/>
                <w:szCs w:val="26"/>
              </w:rPr>
              <w:t>.</w:t>
            </w:r>
          </w:p>
        </w:tc>
        <w:tc>
          <w:tcPr>
            <w:tcW w:w="9639" w:type="dxa"/>
          </w:tcPr>
          <w:p w:rsidR="00DE4611" w:rsidRPr="00EB7CA5" w:rsidRDefault="00725271" w:rsidP="00EB7CA5">
            <w:pPr>
              <w:widowControl w:val="0"/>
              <w:spacing w:after="120"/>
              <w:jc w:val="both"/>
              <w:rPr>
                <w:sz w:val="26"/>
                <w:szCs w:val="26"/>
              </w:rPr>
            </w:pPr>
            <w:r w:rsidRPr="00EB7CA5">
              <w:rPr>
                <w:sz w:val="26"/>
                <w:szCs w:val="26"/>
              </w:rPr>
              <w:lastRenderedPageBreak/>
              <w:t>T</w:t>
            </w:r>
            <w:r w:rsidR="00413A4F" w:rsidRPr="00EB7CA5">
              <w:rPr>
                <w:sz w:val="26"/>
                <w:szCs w:val="26"/>
              </w:rPr>
              <w:t xml:space="preserve">ội phạm, tệ nạn ma túy trên địa bàn tỉnh </w:t>
            </w:r>
            <w:r w:rsidR="00F8429D" w:rsidRPr="00EB7CA5">
              <w:rPr>
                <w:sz w:val="26"/>
                <w:szCs w:val="26"/>
              </w:rPr>
              <w:t>tiếp tục</w:t>
            </w:r>
            <w:r w:rsidR="00413A4F" w:rsidRPr="00EB7CA5">
              <w:rPr>
                <w:sz w:val="26"/>
                <w:szCs w:val="26"/>
              </w:rPr>
              <w:t xml:space="preserve"> diễn biến phức tạp; số lượng người sử dụng trái phép chất ma túy, người nghiện, người sau cai </w:t>
            </w:r>
            <w:r w:rsidR="00F84FA5" w:rsidRPr="00EB7CA5">
              <w:rPr>
                <w:sz w:val="26"/>
                <w:szCs w:val="26"/>
              </w:rPr>
              <w:t>nghiện ở mức cao</w:t>
            </w:r>
            <w:r w:rsidR="004272A5" w:rsidRPr="00EB7CA5">
              <w:rPr>
                <w:sz w:val="26"/>
                <w:szCs w:val="26"/>
              </w:rPr>
              <w:t>; hoạt động của tội phạm ma tuý liên tỉnh, xuyên quốc gia khiến Lạng Sơn trở thành địa bàn tiêu thụ, trung chuyển ma tuý không chỉ ở trong nướ</w:t>
            </w:r>
            <w:r w:rsidR="00DA43CF">
              <w:rPr>
                <w:sz w:val="26"/>
                <w:szCs w:val="26"/>
              </w:rPr>
              <w:t>c mà còn có yếu tố</w:t>
            </w:r>
            <w:r w:rsidR="004272A5" w:rsidRPr="00EB7CA5">
              <w:rPr>
                <w:sz w:val="26"/>
                <w:szCs w:val="26"/>
              </w:rPr>
              <w:t xml:space="preserve"> quốc tế</w:t>
            </w:r>
            <w:r w:rsidR="00413A4F" w:rsidRPr="00EB7CA5">
              <w:rPr>
                <w:sz w:val="26"/>
                <w:szCs w:val="26"/>
              </w:rPr>
              <w:t xml:space="preserve">. </w:t>
            </w:r>
            <w:r w:rsidR="00213367" w:rsidRPr="00213367">
              <w:rPr>
                <w:color w:val="000000" w:themeColor="text1"/>
                <w:sz w:val="26"/>
                <w:szCs w:val="26"/>
              </w:rPr>
              <w:t xml:space="preserve">Đối tượng đấu tranh của </w:t>
            </w:r>
            <w:r w:rsidR="00213367" w:rsidRPr="00213367">
              <w:rPr>
                <w:color w:val="000000" w:themeColor="text1"/>
                <w:sz w:val="26"/>
                <w:szCs w:val="26"/>
              </w:rPr>
              <w:lastRenderedPageBreak/>
              <w:t>lực lượng chuyên trách phòng, chống ma túy chủ yếu là các đối tượng phạm tội rất nghiêm trọng, đặc biệt nghiêm trọng; thường sử dụng nhiều phương thức, thủ đoạn tinh vi để che giấu hoạt động phạm tội, khi bị phát hiện thường chống trả quyết liệt bằng vũ khí nóng. Khi bị bắt giữ, các đối tượng tìm mọi cách mua chuộc, đe dọa cán bộ, chiến sĩ và thân nhân nhằm đối phó với cơ quan chức năng</w:t>
            </w:r>
            <w:r w:rsidR="00413A4F" w:rsidRPr="00213367">
              <w:rPr>
                <w:color w:val="000000" w:themeColor="text1"/>
                <w:sz w:val="26"/>
                <w:szCs w:val="26"/>
              </w:rPr>
              <w:t xml:space="preserve">. </w:t>
            </w:r>
            <w:r w:rsidR="00413A4F" w:rsidRPr="00EB7CA5">
              <w:rPr>
                <w:sz w:val="26"/>
                <w:szCs w:val="26"/>
              </w:rPr>
              <w:t xml:space="preserve">Thực tế công tác, lực lượng chuyên trách phòng, chống ma túy đã có </w:t>
            </w:r>
            <w:r w:rsidR="009E178F" w:rsidRPr="00EB7CA5">
              <w:rPr>
                <w:sz w:val="26"/>
                <w:szCs w:val="26"/>
              </w:rPr>
              <w:t xml:space="preserve">cán bộ, chiến sĩ hi sinh, </w:t>
            </w:r>
            <w:r w:rsidR="00413A4F" w:rsidRPr="00EB7CA5">
              <w:rPr>
                <w:sz w:val="26"/>
                <w:szCs w:val="26"/>
              </w:rPr>
              <w:t>nhiều đồng chí đã bị thương, bị phơi nhiễm HIV khi thi hành nhiệm vụ.</w:t>
            </w:r>
            <w:r w:rsidR="00413A4F" w:rsidRPr="00EB7CA5">
              <w:rPr>
                <w:color w:val="000000"/>
                <w:sz w:val="26"/>
                <w:szCs w:val="26"/>
                <w:lang w:val="pt-BR"/>
              </w:rPr>
              <w:t xml:space="preserve"> </w:t>
            </w:r>
            <w:r w:rsidR="00413A4F" w:rsidRPr="00EB7CA5">
              <w:rPr>
                <w:sz w:val="26"/>
                <w:szCs w:val="26"/>
              </w:rPr>
              <w:t>Các đối tượng phạm tội về ma túy hoạt động rất kín đáo, có nhiều thủ đoạn để che dấu hoạt động phạm tội, nên để đấu tranh, phá được các vụ án ph</w:t>
            </w:r>
            <w:r w:rsidR="00DA2D34" w:rsidRPr="00EB7CA5">
              <w:rPr>
                <w:sz w:val="26"/>
                <w:szCs w:val="26"/>
              </w:rPr>
              <w:t>ạm tội về ma túy</w:t>
            </w:r>
            <w:r w:rsidR="00413A4F" w:rsidRPr="00EB7CA5">
              <w:rPr>
                <w:sz w:val="26"/>
                <w:szCs w:val="26"/>
              </w:rPr>
              <w:t xml:space="preserve"> </w:t>
            </w:r>
            <w:r w:rsidR="00DA2D34" w:rsidRPr="00EB7CA5">
              <w:rPr>
                <w:sz w:val="26"/>
                <w:szCs w:val="26"/>
              </w:rPr>
              <w:t>l</w:t>
            </w:r>
            <w:r w:rsidR="00413A4F" w:rsidRPr="00EB7CA5">
              <w:rPr>
                <w:sz w:val="26"/>
                <w:szCs w:val="26"/>
              </w:rPr>
              <w:t>ực lượng chức năng phòng, chống tội phạm về ma túy phải đầu tư rất nhiều công sức, thời gian, có nhữn</w:t>
            </w:r>
            <w:r w:rsidR="00923A30" w:rsidRPr="00EB7CA5">
              <w:rPr>
                <w:sz w:val="26"/>
                <w:szCs w:val="26"/>
              </w:rPr>
              <w:t>g chuyên án cán bộ chiến sĩ</w:t>
            </w:r>
            <w:r w:rsidR="00413A4F" w:rsidRPr="00EB7CA5">
              <w:rPr>
                <w:sz w:val="26"/>
                <w:szCs w:val="26"/>
              </w:rPr>
              <w:t xml:space="preserve"> phải thường xuyên đi công tác hàng tháng mới bắt giữ được đối tượng.</w:t>
            </w:r>
            <w:r w:rsidR="00413A4F" w:rsidRPr="00EB7CA5">
              <w:rPr>
                <w:color w:val="000000"/>
                <w:sz w:val="26"/>
                <w:szCs w:val="26"/>
                <w:lang w:val="pt-BR"/>
              </w:rPr>
              <w:t xml:space="preserve"> </w:t>
            </w:r>
            <w:r w:rsidR="00413A4F" w:rsidRPr="00EB7CA5">
              <w:rPr>
                <w:sz w:val="26"/>
                <w:szCs w:val="26"/>
              </w:rPr>
              <w:t xml:space="preserve">Từ đặc điểm trên, có thể khẳng định lực lượng chuyên trách phòng, chống tội phạm ma túy </w:t>
            </w:r>
            <w:r w:rsidR="003476EE" w:rsidRPr="00EB7CA5">
              <w:rPr>
                <w:sz w:val="26"/>
                <w:szCs w:val="26"/>
              </w:rPr>
              <w:t xml:space="preserve">làm việc trong </w:t>
            </w:r>
            <w:r w:rsidR="00DA2D34" w:rsidRPr="00EB7CA5">
              <w:rPr>
                <w:sz w:val="26"/>
                <w:szCs w:val="26"/>
              </w:rPr>
              <w:t>môi trường đặc thù, nguy hiểm, áp lực cao</w:t>
            </w:r>
            <w:r w:rsidR="008200F1" w:rsidRPr="00EB7CA5">
              <w:rPr>
                <w:sz w:val="26"/>
                <w:szCs w:val="26"/>
              </w:rPr>
              <w:t>; đòi hỏi bản lĩnh, trí tuệ, tinh thần</w:t>
            </w:r>
            <w:r w:rsidR="00213367">
              <w:rPr>
                <w:sz w:val="26"/>
                <w:szCs w:val="26"/>
              </w:rPr>
              <w:t xml:space="preserve"> trách nhiệm cao,</w:t>
            </w:r>
            <w:r w:rsidR="008200F1" w:rsidRPr="00EB7CA5">
              <w:rPr>
                <w:sz w:val="26"/>
                <w:szCs w:val="26"/>
              </w:rPr>
              <w:t xml:space="preserve"> cống hiến</w:t>
            </w:r>
            <w:r w:rsidR="00595D6A" w:rsidRPr="00EB7CA5">
              <w:rPr>
                <w:sz w:val="26"/>
                <w:szCs w:val="26"/>
              </w:rPr>
              <w:t xml:space="preserve"> tận tâm</w:t>
            </w:r>
            <w:r w:rsidR="008200F1" w:rsidRPr="00EB7CA5">
              <w:rPr>
                <w:sz w:val="26"/>
                <w:szCs w:val="26"/>
              </w:rPr>
              <w:t>; hoạt động của tội phạm ma tuý hiện nay luôn có yếu tố nước ngoài, xuyên quốc gia cũng đòi hỏi lực lượng phòng, chống ma tuý phải có năng lực, trình độ cao đáp ứng được tiêu chuẩn, yêu cầu công tác trong môi trường quốc tế.</w:t>
            </w:r>
          </w:p>
          <w:p w:rsidR="00DE4611" w:rsidRPr="00EB7CA5" w:rsidRDefault="00DE4611" w:rsidP="00EB7CA5">
            <w:pPr>
              <w:widowControl w:val="0"/>
              <w:spacing w:after="120"/>
              <w:jc w:val="both"/>
              <w:rPr>
                <w:sz w:val="26"/>
                <w:szCs w:val="26"/>
              </w:rPr>
            </w:pPr>
            <w:r w:rsidRPr="00EB7CA5">
              <w:rPr>
                <w:sz w:val="26"/>
                <w:szCs w:val="26"/>
              </w:rPr>
              <w:t>1. Đối với lực lượng phòng, chống ma tuý</w:t>
            </w:r>
            <w:r w:rsidR="00225819" w:rsidRPr="00EB7CA5">
              <w:rPr>
                <w:sz w:val="26"/>
                <w:szCs w:val="26"/>
              </w:rPr>
              <w:t xml:space="preserve"> thuộc Công an tỉnh và Công an cấp xã:</w:t>
            </w:r>
          </w:p>
          <w:p w:rsidR="00141842" w:rsidRPr="00EB7CA5" w:rsidRDefault="00141842" w:rsidP="00EB7CA5">
            <w:pPr>
              <w:shd w:val="clear" w:color="auto" w:fill="FFFFFF"/>
              <w:spacing w:after="120"/>
              <w:jc w:val="both"/>
              <w:textAlignment w:val="baseline"/>
              <w:rPr>
                <w:color w:val="000000"/>
                <w:sz w:val="26"/>
                <w:szCs w:val="26"/>
                <w:lang w:val="pt-BR"/>
              </w:rPr>
            </w:pPr>
            <w:r w:rsidRPr="00EB7CA5">
              <w:rPr>
                <w:color w:val="121212"/>
                <w:sz w:val="26"/>
                <w:szCs w:val="26"/>
              </w:rPr>
              <w:t xml:space="preserve">- </w:t>
            </w:r>
            <w:r w:rsidRPr="00EB7CA5">
              <w:rPr>
                <w:color w:val="000000"/>
                <w:sz w:val="26"/>
                <w:szCs w:val="26"/>
                <w:lang w:val="de-DE"/>
              </w:rPr>
              <w:t>C</w:t>
            </w:r>
            <w:r w:rsidR="005B7323" w:rsidRPr="00EB7CA5">
              <w:rPr>
                <w:color w:val="000000"/>
                <w:sz w:val="26"/>
                <w:szCs w:val="26"/>
              </w:rPr>
              <w:t>án bộ, chiến sĩ</w:t>
            </w:r>
            <w:r w:rsidRPr="00EB7CA5">
              <w:rPr>
                <w:color w:val="000000"/>
                <w:sz w:val="26"/>
                <w:szCs w:val="26"/>
              </w:rPr>
              <w:t xml:space="preserve"> </w:t>
            </w:r>
            <w:r w:rsidR="00EC5559" w:rsidRPr="00EB7CA5">
              <w:rPr>
                <w:sz w:val="26"/>
                <w:szCs w:val="26"/>
              </w:rPr>
              <w:t>lực lượng phòng, chống ma tuý thuộc Công an tỉnh và Công an cấp xã</w:t>
            </w:r>
            <w:r w:rsidRPr="00EB7CA5">
              <w:rPr>
                <w:color w:val="000000"/>
                <w:sz w:val="26"/>
                <w:szCs w:val="26"/>
                <w:lang w:val="pt-BR"/>
              </w:rPr>
              <w:t xml:space="preserve"> hiện nay đang được hưởng phụ cấp đặc thù của </w:t>
            </w:r>
            <w:r w:rsidR="00F326B1" w:rsidRPr="00EB7CA5">
              <w:rPr>
                <w:color w:val="000000"/>
                <w:sz w:val="26"/>
                <w:szCs w:val="26"/>
                <w:lang w:val="pt-BR"/>
              </w:rPr>
              <w:t>n</w:t>
            </w:r>
            <w:r w:rsidRPr="00EB7CA5">
              <w:rPr>
                <w:color w:val="000000"/>
                <w:sz w:val="26"/>
                <w:szCs w:val="26"/>
                <w:lang w:val="pt-BR"/>
              </w:rPr>
              <w:t xml:space="preserve">gành Công an </w:t>
            </w:r>
            <w:r w:rsidRPr="00EB7CA5">
              <w:rPr>
                <w:sz w:val="26"/>
                <w:szCs w:val="26"/>
              </w:rPr>
              <w:t xml:space="preserve">theo Quyết định số 91/2009/QĐ-TTg ngày 06/7/2009 của Thủ tướng Chính phủ quy định chế độ phụ cấp đặc thù đối với cán bộ, chiến sĩ trong Công an nhân dân, trong đó tại Khoản 3 Điều 1 quy định: </w:t>
            </w:r>
            <w:r w:rsidRPr="00EB7CA5">
              <w:rPr>
                <w:i/>
                <w:iCs/>
                <w:sz w:val="26"/>
                <w:szCs w:val="26"/>
              </w:rPr>
              <w:t>“3. Cán bộ, chiến sĩ lực lượng chuyên trách phòng, chống tội phạm về ma tuý. a) Mức phụ cấp 20% áp dụng đối với cán bộ, chiến sĩ trực tiếp đấu tranh phòng, chống tội phạm về ma tuý. b) Mức phụ cấp 15% áp dụng đổi với cán bộ, chiến sĩ trực tiếp phục vụ đấu tranh phòng, chống tội phạm về ma tuý.”</w:t>
            </w:r>
            <w:r w:rsidRPr="00EB7CA5">
              <w:rPr>
                <w:sz w:val="26"/>
                <w:szCs w:val="26"/>
              </w:rPr>
              <w:t xml:space="preserve"> và tại </w:t>
            </w:r>
            <w:r w:rsidR="000A5E56" w:rsidRPr="00EB7CA5">
              <w:rPr>
                <w:sz w:val="26"/>
                <w:szCs w:val="26"/>
              </w:rPr>
              <w:t xml:space="preserve">Thông tư số 57/2025/TT-BCA, ngày 01/7/2025 của Bộ Công an quy định tiêu chuẩn, định lượng ăn đối với cán bộ, chiến sĩ đảm nhiệm công việc đặc biệt nặng nhọc, nguy hiểm hoặc nặng nhọc, nguy hiểm; bị thương, ốm đau điều trị, điều dưỡng tại bệnh viện, bệnh xá, nhà nghỉ dưỡng trong Công </w:t>
            </w:r>
            <w:r w:rsidR="000A5E56" w:rsidRPr="00EB7CA5">
              <w:rPr>
                <w:sz w:val="26"/>
                <w:szCs w:val="26"/>
              </w:rPr>
              <w:lastRenderedPageBreak/>
              <w:t>an nhân dân</w:t>
            </w:r>
            <w:r w:rsidRPr="00EB7CA5">
              <w:rPr>
                <w:sz w:val="26"/>
                <w:szCs w:val="26"/>
              </w:rPr>
              <w:t>. Tuy nhiên, đây là phụ cấp được hưởng</w:t>
            </w:r>
            <w:r w:rsidRPr="00EB7CA5">
              <w:rPr>
                <w:color w:val="000000"/>
                <w:sz w:val="26"/>
                <w:szCs w:val="26"/>
                <w:lang w:val="pt-BR"/>
              </w:rPr>
              <w:t xml:space="preserve"> như các lực lượng khác của </w:t>
            </w:r>
            <w:r w:rsidR="00F326B1" w:rsidRPr="00EB7CA5">
              <w:rPr>
                <w:color w:val="000000"/>
                <w:sz w:val="26"/>
                <w:szCs w:val="26"/>
                <w:lang w:val="pt-BR"/>
              </w:rPr>
              <w:t>n</w:t>
            </w:r>
            <w:r w:rsidRPr="00EB7CA5">
              <w:rPr>
                <w:color w:val="000000"/>
                <w:sz w:val="26"/>
                <w:szCs w:val="26"/>
                <w:lang w:val="pt-BR"/>
              </w:rPr>
              <w:t xml:space="preserve">gành Công an, </w:t>
            </w:r>
            <w:r w:rsidR="00161F7C" w:rsidRPr="002524D3">
              <w:rPr>
                <w:color w:val="000000" w:themeColor="text1"/>
                <w:sz w:val="26"/>
                <w:szCs w:val="26"/>
              </w:rPr>
              <w:t>ngoài các chế độ, phụ cấp chung theo quy định hiện hành của ngành Công an, hiện chưa có chính sách hỗ trợ đặc thù riêng đối với lực lượng trực tiếp thực hiện nhiệm vụ phòng, chống ma túy trên địa bàn tỉ</w:t>
            </w:r>
            <w:r w:rsidR="002524D3" w:rsidRPr="002524D3">
              <w:rPr>
                <w:color w:val="000000" w:themeColor="text1"/>
                <w:sz w:val="26"/>
                <w:szCs w:val="26"/>
              </w:rPr>
              <w:t>nh</w:t>
            </w:r>
            <w:r w:rsidRPr="00EB7CA5">
              <w:rPr>
                <w:color w:val="000000"/>
                <w:sz w:val="26"/>
                <w:szCs w:val="26"/>
                <w:lang w:val="pt-BR"/>
              </w:rPr>
              <w:t>.</w:t>
            </w:r>
            <w:r w:rsidR="008B03A1" w:rsidRPr="00EB7CA5">
              <w:rPr>
                <w:i/>
                <w:iCs/>
                <w:sz w:val="26"/>
                <w:szCs w:val="26"/>
              </w:rPr>
              <w:t xml:space="preserve"> </w:t>
            </w:r>
            <w:r w:rsidR="002524D3">
              <w:rPr>
                <w:iCs/>
                <w:sz w:val="26"/>
                <w:szCs w:val="26"/>
              </w:rPr>
              <w:t>Đối với</w:t>
            </w:r>
            <w:r w:rsidRPr="00EB7CA5">
              <w:rPr>
                <w:sz w:val="26"/>
                <w:szCs w:val="26"/>
              </w:rPr>
              <w:t xml:space="preserve"> </w:t>
            </w:r>
            <w:r w:rsidR="00BC76D0" w:rsidRPr="00EB7CA5">
              <w:rPr>
                <w:bCs/>
                <w:color w:val="000000"/>
                <w:sz w:val="26"/>
                <w:szCs w:val="26"/>
                <w:lang w:val="pt-BR"/>
              </w:rPr>
              <w:t>c</w:t>
            </w:r>
            <w:r w:rsidRPr="00EB7CA5">
              <w:rPr>
                <w:bCs/>
                <w:color w:val="000000"/>
                <w:sz w:val="26"/>
                <w:szCs w:val="26"/>
                <w:lang w:val="pt-BR"/>
              </w:rPr>
              <w:t>án bộ, chiến s</w:t>
            </w:r>
            <w:r w:rsidR="000768B9" w:rsidRPr="00EB7CA5">
              <w:rPr>
                <w:bCs/>
                <w:color w:val="000000"/>
                <w:sz w:val="26"/>
                <w:szCs w:val="26"/>
                <w:lang w:val="pt-BR"/>
              </w:rPr>
              <w:t>ĩ</w:t>
            </w:r>
            <w:r w:rsidRPr="00EB7CA5">
              <w:rPr>
                <w:bCs/>
                <w:color w:val="000000"/>
                <w:sz w:val="26"/>
                <w:szCs w:val="26"/>
                <w:lang w:val="pt-BR"/>
              </w:rPr>
              <w:t xml:space="preserve">, người lao động tại </w:t>
            </w:r>
            <w:r w:rsidR="00131BBA" w:rsidRPr="00EB7CA5">
              <w:rPr>
                <w:bCs/>
                <w:color w:val="000000"/>
                <w:sz w:val="26"/>
                <w:szCs w:val="26"/>
                <w:lang w:val="pt-BR"/>
              </w:rPr>
              <w:t>C</w:t>
            </w:r>
            <w:r w:rsidRPr="00EB7CA5">
              <w:rPr>
                <w:bCs/>
                <w:color w:val="000000"/>
                <w:sz w:val="26"/>
                <w:szCs w:val="26"/>
                <w:lang w:val="pt-BR"/>
              </w:rPr>
              <w:t>ơ sở cai nghiện ma tuý tỉnh</w:t>
            </w:r>
            <w:r w:rsidR="00D93430" w:rsidRPr="00EB7CA5">
              <w:rPr>
                <w:bCs/>
                <w:color w:val="000000"/>
                <w:sz w:val="26"/>
                <w:szCs w:val="26"/>
                <w:lang w:val="pt-BR"/>
              </w:rPr>
              <w:t xml:space="preserve"> từ thời điểm lực lượng Công </w:t>
            </w:r>
            <w:proofErr w:type="gramStart"/>
            <w:r w:rsidR="00D93430" w:rsidRPr="00EB7CA5">
              <w:rPr>
                <w:bCs/>
                <w:color w:val="000000"/>
                <w:sz w:val="26"/>
                <w:szCs w:val="26"/>
                <w:lang w:val="pt-BR"/>
              </w:rPr>
              <w:t>an</w:t>
            </w:r>
            <w:proofErr w:type="gramEnd"/>
            <w:r w:rsidR="00D93430" w:rsidRPr="00EB7CA5">
              <w:rPr>
                <w:bCs/>
                <w:color w:val="000000"/>
                <w:sz w:val="26"/>
                <w:szCs w:val="26"/>
                <w:lang w:val="pt-BR"/>
              </w:rPr>
              <w:t xml:space="preserve"> tiếp nhận đến</w:t>
            </w:r>
            <w:r w:rsidRPr="00EB7CA5">
              <w:rPr>
                <w:bCs/>
                <w:color w:val="000000"/>
                <w:sz w:val="26"/>
                <w:szCs w:val="26"/>
                <w:lang w:val="pt-BR"/>
              </w:rPr>
              <w:t xml:space="preserve"> nay</w:t>
            </w:r>
            <w:r w:rsidRPr="00EB7CA5">
              <w:rPr>
                <w:color w:val="000000"/>
                <w:sz w:val="26"/>
                <w:szCs w:val="26"/>
                <w:lang w:val="pt-BR"/>
              </w:rPr>
              <w:t xml:space="preserve"> chưa được hưởng </w:t>
            </w:r>
            <w:r w:rsidR="00EE587D" w:rsidRPr="00EB7CA5">
              <w:rPr>
                <w:color w:val="000000"/>
                <w:sz w:val="26"/>
                <w:szCs w:val="26"/>
                <w:lang w:val="pt-BR"/>
              </w:rPr>
              <w:t xml:space="preserve">bất kì </w:t>
            </w:r>
            <w:r w:rsidRPr="00EB7CA5">
              <w:rPr>
                <w:color w:val="000000"/>
                <w:sz w:val="26"/>
                <w:szCs w:val="26"/>
                <w:lang w:val="pt-BR"/>
              </w:rPr>
              <w:t xml:space="preserve">chế độ </w:t>
            </w:r>
            <w:r w:rsidR="00F23D1D" w:rsidRPr="00EB7CA5">
              <w:rPr>
                <w:color w:val="000000"/>
                <w:sz w:val="26"/>
                <w:szCs w:val="26"/>
                <w:lang w:val="pt-BR"/>
              </w:rPr>
              <w:t>nào</w:t>
            </w:r>
            <w:r w:rsidR="00565F51" w:rsidRPr="00EB7CA5">
              <w:rPr>
                <w:color w:val="000000"/>
                <w:sz w:val="26"/>
                <w:szCs w:val="26"/>
                <w:lang w:val="pt-BR"/>
              </w:rPr>
              <w:t xml:space="preserve"> khác ngoài lương</w:t>
            </w:r>
            <w:r w:rsidRPr="00EB7CA5">
              <w:rPr>
                <w:color w:val="000000"/>
                <w:sz w:val="26"/>
                <w:szCs w:val="26"/>
                <w:lang w:val="pt-BR"/>
              </w:rPr>
              <w:t>.</w:t>
            </w:r>
          </w:p>
          <w:p w:rsidR="004B279A" w:rsidRPr="00EB7CA5" w:rsidRDefault="004B279A" w:rsidP="00EB7CA5">
            <w:pPr>
              <w:shd w:val="clear" w:color="auto" w:fill="FFFFFF"/>
              <w:spacing w:after="120"/>
              <w:jc w:val="both"/>
              <w:textAlignment w:val="baseline"/>
              <w:rPr>
                <w:sz w:val="26"/>
                <w:szCs w:val="26"/>
              </w:rPr>
            </w:pPr>
            <w:r w:rsidRPr="00EB7CA5">
              <w:rPr>
                <w:color w:val="000000"/>
                <w:sz w:val="26"/>
                <w:szCs w:val="26"/>
                <w:lang w:val="pt-BR"/>
              </w:rPr>
              <w:t>- Tham khảo</w:t>
            </w:r>
            <w:r w:rsidR="00DB0740" w:rsidRPr="00EB7CA5">
              <w:rPr>
                <w:color w:val="000000"/>
                <w:sz w:val="26"/>
                <w:szCs w:val="26"/>
                <w:lang w:val="pt-BR"/>
              </w:rPr>
              <w:t xml:space="preserve"> </w:t>
            </w:r>
            <w:r w:rsidR="00DB0740" w:rsidRPr="00EB7CA5">
              <w:rPr>
                <w:sz w:val="26"/>
                <w:szCs w:val="26"/>
              </w:rPr>
              <w:t>các chính sách đặc thù các các địa phương khác:</w:t>
            </w:r>
            <w:r w:rsidR="005B584B" w:rsidRPr="00EB7CA5">
              <w:rPr>
                <w:sz w:val="26"/>
                <w:szCs w:val="26"/>
              </w:rPr>
              <w:t xml:space="preserve"> </w:t>
            </w:r>
          </w:p>
          <w:p w:rsidR="003B0117" w:rsidRPr="00EB7CA5" w:rsidRDefault="003B0117" w:rsidP="00EB7CA5">
            <w:pPr>
              <w:shd w:val="clear" w:color="auto" w:fill="FFFFFF"/>
              <w:spacing w:after="120"/>
              <w:jc w:val="both"/>
              <w:textAlignment w:val="baseline"/>
              <w:rPr>
                <w:rFonts w:cs="Times New Roman"/>
                <w:color w:val="000000"/>
                <w:sz w:val="26"/>
                <w:szCs w:val="26"/>
                <w:shd w:val="clear" w:color="auto" w:fill="FFFFFF"/>
              </w:rPr>
            </w:pPr>
            <w:r w:rsidRPr="00EB7CA5">
              <w:rPr>
                <w:sz w:val="26"/>
                <w:szCs w:val="26"/>
              </w:rPr>
              <w:t xml:space="preserve">+ </w:t>
            </w:r>
            <w:r w:rsidR="00774BE0" w:rsidRPr="00EB7CA5">
              <w:rPr>
                <w:sz w:val="26"/>
                <w:szCs w:val="26"/>
              </w:rPr>
              <w:t xml:space="preserve">Nghị quyết số 42/2025/NQ-HĐND, ngày 29/12/2025 của HĐND tỉnh Lào Cai, quy định: </w:t>
            </w:r>
            <w:r w:rsidR="00D93F8D" w:rsidRPr="00EB7CA5">
              <w:rPr>
                <w:sz w:val="26"/>
                <w:szCs w:val="26"/>
              </w:rPr>
              <w:t>“</w:t>
            </w:r>
            <w:r w:rsidR="00293C94" w:rsidRPr="00EB7CA5">
              <w:rPr>
                <w:rFonts w:cs="Times New Roman"/>
                <w:color w:val="000000"/>
                <w:sz w:val="26"/>
                <w:szCs w:val="26"/>
                <w:shd w:val="clear" w:color="auto" w:fill="FFFFFF"/>
              </w:rPr>
              <w:t xml:space="preserve">Hỗ trợ cán bộ, chiến sĩ công tác tại Công </w:t>
            </w:r>
            <w:proofErr w:type="gramStart"/>
            <w:r w:rsidR="00293C94" w:rsidRPr="00EB7CA5">
              <w:rPr>
                <w:rFonts w:cs="Times New Roman"/>
                <w:color w:val="000000"/>
                <w:sz w:val="26"/>
                <w:szCs w:val="26"/>
                <w:shd w:val="clear" w:color="auto" w:fill="FFFFFF"/>
              </w:rPr>
              <w:t>an</w:t>
            </w:r>
            <w:proofErr w:type="gramEnd"/>
            <w:r w:rsidR="00293C94" w:rsidRPr="00EB7CA5">
              <w:rPr>
                <w:rFonts w:cs="Times New Roman"/>
                <w:color w:val="000000"/>
                <w:sz w:val="26"/>
                <w:szCs w:val="26"/>
                <w:shd w:val="clear" w:color="auto" w:fill="FFFFFF"/>
              </w:rPr>
              <w:t xml:space="preserve"> tỉnh được giao nhiệm vụ chuyên trách, trực tiếp thực hiện công tác tham mưu, phòng ngừa, đấu tranh chống tội phạm về ma túy: 3.510.000 đồng/người/tháng</w:t>
            </w:r>
            <w:r w:rsidR="00D93F8D" w:rsidRPr="00EB7CA5">
              <w:rPr>
                <w:rFonts w:cs="Times New Roman"/>
                <w:color w:val="000000"/>
                <w:sz w:val="26"/>
                <w:szCs w:val="26"/>
                <w:shd w:val="clear" w:color="auto" w:fill="FFFFFF"/>
              </w:rPr>
              <w:t>”</w:t>
            </w:r>
            <w:r w:rsidR="00293C94" w:rsidRPr="00EB7CA5">
              <w:rPr>
                <w:rFonts w:cs="Times New Roman"/>
                <w:color w:val="000000"/>
                <w:sz w:val="26"/>
                <w:szCs w:val="26"/>
                <w:shd w:val="clear" w:color="auto" w:fill="FFFFFF"/>
              </w:rPr>
              <w:t>.</w:t>
            </w:r>
          </w:p>
          <w:p w:rsidR="00D93F8D" w:rsidRPr="00EB7CA5" w:rsidRDefault="00D93F8D" w:rsidP="00EB7CA5">
            <w:pPr>
              <w:shd w:val="clear" w:color="auto" w:fill="FFFFFF"/>
              <w:spacing w:after="120"/>
              <w:jc w:val="both"/>
              <w:textAlignment w:val="baseline"/>
              <w:rPr>
                <w:sz w:val="26"/>
                <w:szCs w:val="26"/>
              </w:rPr>
            </w:pPr>
            <w:r w:rsidRPr="00EB7CA5">
              <w:rPr>
                <w:sz w:val="26"/>
                <w:szCs w:val="26"/>
              </w:rPr>
              <w:t xml:space="preserve">+ Nghị quyết số 01/2026/NQ-HĐND ngày 29/01/2026 của HĐND tỉnh Bắc Ninh, quy định: </w:t>
            </w:r>
            <w:r w:rsidR="00612675" w:rsidRPr="00EB7CA5">
              <w:rPr>
                <w:sz w:val="26"/>
                <w:szCs w:val="26"/>
              </w:rPr>
              <w:t>“nội dung, mức hỗ trợ cho lực lượng chuyên trách phòng, chống tội phạm ma túy thuộc Công an tỉnh Bắc Ninh</w:t>
            </w:r>
            <w:r w:rsidR="00CD4C9D" w:rsidRPr="00EB7CA5">
              <w:rPr>
                <w:sz w:val="26"/>
                <w:szCs w:val="26"/>
              </w:rPr>
              <w:t>:</w:t>
            </w:r>
            <w:r w:rsidR="00612675" w:rsidRPr="00EB7CA5">
              <w:rPr>
                <w:sz w:val="26"/>
                <w:szCs w:val="26"/>
              </w:rPr>
              <w:t xml:space="preserve"> </w:t>
            </w:r>
            <w:r w:rsidR="00CD4C9D" w:rsidRPr="00EB7CA5">
              <w:rPr>
                <w:sz w:val="26"/>
                <w:szCs w:val="26"/>
              </w:rPr>
              <w:t>(1)</w:t>
            </w:r>
            <w:r w:rsidR="00612675" w:rsidRPr="00EB7CA5">
              <w:rPr>
                <w:sz w:val="26"/>
                <w:szCs w:val="26"/>
              </w:rPr>
              <w:t xml:space="preserve"> Cán bộ, chiến sỹ, người lao động thuộc Phòng Cảnh sát điều tra tội phạm về ma túy Công an tỉnh Bắc Ninh, mức hỗ trợ: 5.000.000 đồng/người/tháng. </w:t>
            </w:r>
            <w:r w:rsidR="006830F4" w:rsidRPr="00EB7CA5">
              <w:rPr>
                <w:sz w:val="26"/>
                <w:szCs w:val="26"/>
              </w:rPr>
              <w:t>(2)</w:t>
            </w:r>
            <w:r w:rsidR="00612675" w:rsidRPr="00EB7CA5">
              <w:rPr>
                <w:sz w:val="26"/>
                <w:szCs w:val="26"/>
              </w:rPr>
              <w:t xml:space="preserve"> Cán bộ, chiến sỹ chuyên trách phòng, chống tội phạm ma túy Công </w:t>
            </w:r>
            <w:proofErr w:type="gramStart"/>
            <w:r w:rsidR="00612675" w:rsidRPr="00EB7CA5">
              <w:rPr>
                <w:sz w:val="26"/>
                <w:szCs w:val="26"/>
              </w:rPr>
              <w:t>an</w:t>
            </w:r>
            <w:proofErr w:type="gramEnd"/>
            <w:r w:rsidR="00612675" w:rsidRPr="00EB7CA5">
              <w:rPr>
                <w:sz w:val="26"/>
                <w:szCs w:val="26"/>
              </w:rPr>
              <w:t xml:space="preserve"> cấp xã theo Quyết định phân công của Giám đốc Công an tỉnh, mức hỗ trợ: 4.000.000 đồng/người/tháng</w:t>
            </w:r>
            <w:r w:rsidR="00EA070E" w:rsidRPr="00EB7CA5">
              <w:rPr>
                <w:sz w:val="26"/>
                <w:szCs w:val="26"/>
              </w:rPr>
              <w:t>”</w:t>
            </w:r>
            <w:r w:rsidR="00612675" w:rsidRPr="00EB7CA5">
              <w:rPr>
                <w:sz w:val="26"/>
                <w:szCs w:val="26"/>
              </w:rPr>
              <w:t>.</w:t>
            </w:r>
          </w:p>
          <w:p w:rsidR="0091566A" w:rsidRPr="00EB7CA5" w:rsidRDefault="00567DD3" w:rsidP="00EB7CA5">
            <w:pPr>
              <w:pStyle w:val="NormalWeb"/>
              <w:shd w:val="clear" w:color="auto" w:fill="FFFFFF"/>
              <w:spacing w:after="120"/>
              <w:jc w:val="both"/>
              <w:rPr>
                <w:sz w:val="26"/>
                <w:szCs w:val="26"/>
              </w:rPr>
            </w:pPr>
            <w:r w:rsidRPr="00EB7CA5">
              <w:rPr>
                <w:sz w:val="26"/>
                <w:szCs w:val="26"/>
              </w:rPr>
              <w:t xml:space="preserve">+ </w:t>
            </w:r>
            <w:r w:rsidR="00452B98" w:rsidRPr="00EB7CA5">
              <w:rPr>
                <w:sz w:val="26"/>
                <w:szCs w:val="26"/>
              </w:rPr>
              <w:t xml:space="preserve">Nghị quyết số 58/2025/NQ-HĐND ngày </w:t>
            </w:r>
            <w:r w:rsidR="005170F1" w:rsidRPr="00EB7CA5">
              <w:rPr>
                <w:sz w:val="26"/>
                <w:szCs w:val="26"/>
              </w:rPr>
              <w:t xml:space="preserve">09/12/2025 của HĐND tỉnh Thanh Hoá, quy định: </w:t>
            </w:r>
          </w:p>
          <w:p w:rsidR="009A5B3A" w:rsidRPr="00EB7CA5" w:rsidRDefault="005170F1" w:rsidP="00EB7CA5">
            <w:pPr>
              <w:pStyle w:val="NormalWeb"/>
              <w:shd w:val="clear" w:color="auto" w:fill="FFFFFF"/>
              <w:spacing w:after="120"/>
              <w:jc w:val="both"/>
              <w:rPr>
                <w:rFonts w:eastAsia="Times New Roman"/>
                <w:color w:val="000000"/>
                <w:sz w:val="26"/>
                <w:szCs w:val="26"/>
                <w:lang w:eastAsia="en-US"/>
              </w:rPr>
            </w:pPr>
            <w:r w:rsidRPr="00EB7CA5">
              <w:rPr>
                <w:sz w:val="26"/>
                <w:szCs w:val="26"/>
              </w:rPr>
              <w:t>“</w:t>
            </w:r>
            <w:r w:rsidR="009A5B3A" w:rsidRPr="00EB7CA5">
              <w:rPr>
                <w:rFonts w:eastAsia="Times New Roman"/>
                <w:b/>
                <w:color w:val="000000"/>
                <w:sz w:val="26"/>
                <w:szCs w:val="26"/>
                <w:lang w:eastAsia="en-US"/>
              </w:rPr>
              <w:t xml:space="preserve">1. </w:t>
            </w:r>
            <w:r w:rsidR="009A5B3A" w:rsidRPr="00EB7CA5">
              <w:rPr>
                <w:rFonts w:eastAsia="Times New Roman"/>
                <w:color w:val="000000"/>
                <w:sz w:val="26"/>
                <w:szCs w:val="26"/>
                <w:lang w:eastAsia="en-US"/>
              </w:rPr>
              <w:t xml:space="preserve">Hỗ trợ hàng tháng cho cán bộ, chiến sỹ, lao động hợp đồng thuộc Công </w:t>
            </w:r>
            <w:proofErr w:type="gramStart"/>
            <w:r w:rsidR="009A5B3A" w:rsidRPr="00EB7CA5">
              <w:rPr>
                <w:rFonts w:eastAsia="Times New Roman"/>
                <w:color w:val="000000"/>
                <w:sz w:val="26"/>
                <w:szCs w:val="26"/>
                <w:lang w:eastAsia="en-US"/>
              </w:rPr>
              <w:t>an</w:t>
            </w:r>
            <w:proofErr w:type="gramEnd"/>
            <w:r w:rsidR="009A5B3A" w:rsidRPr="00EB7CA5">
              <w:rPr>
                <w:rFonts w:eastAsia="Times New Roman"/>
                <w:color w:val="000000"/>
                <w:sz w:val="26"/>
                <w:szCs w:val="26"/>
                <w:lang w:eastAsia="en-US"/>
              </w:rPr>
              <w:t xml:space="preserve"> tỉnh Thanh Hóa, gồm:</w:t>
            </w:r>
            <w:r w:rsidR="009A5B3A" w:rsidRPr="00EB7CA5">
              <w:rPr>
                <w:rFonts w:eastAsia="Times New Roman"/>
                <w:color w:val="000000"/>
                <w:sz w:val="26"/>
                <w:szCs w:val="26"/>
              </w:rPr>
              <w:t xml:space="preserve"> (1) Cán bộ, chiến sỹ thuộc lực lượng Cảnh sát điều tra tội phạm về ma túy thuộc Công an tỉnh. Mức hỗ trợ: 4.700.000 đồng/người/tháng.</w:t>
            </w:r>
            <w:r w:rsidR="00CA0C19" w:rsidRPr="00EB7CA5">
              <w:rPr>
                <w:rFonts w:eastAsia="Times New Roman"/>
                <w:color w:val="000000"/>
                <w:sz w:val="26"/>
                <w:szCs w:val="26"/>
              </w:rPr>
              <w:t xml:space="preserve"> (2)</w:t>
            </w:r>
            <w:r w:rsidR="009A5B3A" w:rsidRPr="00EB7CA5">
              <w:rPr>
                <w:rFonts w:eastAsia="Times New Roman"/>
                <w:color w:val="000000"/>
                <w:sz w:val="26"/>
                <w:szCs w:val="26"/>
              </w:rPr>
              <w:t xml:space="preserve"> Cán bộ, chiến sỹ, người lao động hợp đồng làm việc tại các Cơ sở cai nghiện ma túy thuộc Công </w:t>
            </w:r>
            <w:proofErr w:type="gramStart"/>
            <w:r w:rsidR="009A5B3A" w:rsidRPr="00EB7CA5">
              <w:rPr>
                <w:rFonts w:eastAsia="Times New Roman"/>
                <w:color w:val="000000"/>
                <w:sz w:val="26"/>
                <w:szCs w:val="26"/>
              </w:rPr>
              <w:t>an</w:t>
            </w:r>
            <w:proofErr w:type="gramEnd"/>
            <w:r w:rsidR="009A5B3A" w:rsidRPr="00EB7CA5">
              <w:rPr>
                <w:rFonts w:eastAsia="Times New Roman"/>
                <w:color w:val="000000"/>
                <w:sz w:val="26"/>
                <w:szCs w:val="26"/>
              </w:rPr>
              <w:t xml:space="preserve"> tỉnh. Mức hỗ trợ: 4.700.000 đồng/người/tháng.</w:t>
            </w:r>
            <w:r w:rsidR="007D449A" w:rsidRPr="00EB7CA5">
              <w:rPr>
                <w:rFonts w:eastAsia="Times New Roman"/>
                <w:color w:val="000000"/>
                <w:sz w:val="26"/>
                <w:szCs w:val="26"/>
              </w:rPr>
              <w:t xml:space="preserve"> (3)</w:t>
            </w:r>
            <w:r w:rsidR="009A5B3A" w:rsidRPr="00EB7CA5">
              <w:rPr>
                <w:rFonts w:eastAsia="Times New Roman"/>
                <w:color w:val="000000"/>
                <w:sz w:val="26"/>
                <w:szCs w:val="26"/>
              </w:rPr>
              <w:t xml:space="preserve"> Cán bộ, chiến sỹ thực hiện nhiệm vụ tham mưu phòng, chống tội phạm về ma túy thuộc Phòng Tham mưu Công </w:t>
            </w:r>
            <w:proofErr w:type="gramStart"/>
            <w:r w:rsidR="009A5B3A" w:rsidRPr="00EB7CA5">
              <w:rPr>
                <w:rFonts w:eastAsia="Times New Roman"/>
                <w:color w:val="000000"/>
                <w:sz w:val="26"/>
                <w:szCs w:val="26"/>
              </w:rPr>
              <w:t>an</w:t>
            </w:r>
            <w:proofErr w:type="gramEnd"/>
            <w:r w:rsidR="009A5B3A" w:rsidRPr="00EB7CA5">
              <w:rPr>
                <w:rFonts w:eastAsia="Times New Roman"/>
                <w:color w:val="000000"/>
                <w:sz w:val="26"/>
                <w:szCs w:val="26"/>
              </w:rPr>
              <w:t xml:space="preserve"> tỉnh. Mức hỗ trợ: 4.700.000 đồng/người/tháng.</w:t>
            </w:r>
            <w:r w:rsidR="00744D27" w:rsidRPr="00EB7CA5">
              <w:rPr>
                <w:rFonts w:eastAsia="Times New Roman"/>
                <w:color w:val="000000"/>
                <w:sz w:val="26"/>
                <w:szCs w:val="26"/>
              </w:rPr>
              <w:t xml:space="preserve"> </w:t>
            </w:r>
            <w:r w:rsidR="009A5B3A" w:rsidRPr="00EB7CA5">
              <w:rPr>
                <w:rFonts w:eastAsia="Times New Roman"/>
                <w:b/>
                <w:color w:val="000000"/>
                <w:sz w:val="26"/>
                <w:szCs w:val="26"/>
              </w:rPr>
              <w:t>2.</w:t>
            </w:r>
            <w:r w:rsidR="009A5B3A" w:rsidRPr="00EB7CA5">
              <w:rPr>
                <w:rFonts w:eastAsia="Times New Roman"/>
                <w:color w:val="000000"/>
                <w:sz w:val="26"/>
                <w:szCs w:val="26"/>
              </w:rPr>
              <w:t xml:space="preserve"> Hỗ trợ cho cán bộ, chiến sỹ trực tiếp đấu tranh, phòng </w:t>
            </w:r>
            <w:r w:rsidR="009A5B3A" w:rsidRPr="00EB7CA5">
              <w:rPr>
                <w:rFonts w:eastAsia="Times New Roman"/>
                <w:color w:val="000000"/>
                <w:sz w:val="26"/>
                <w:szCs w:val="26"/>
              </w:rPr>
              <w:lastRenderedPageBreak/>
              <w:t>chống tội phạm về ma túy của Ban chỉ huy B</w:t>
            </w:r>
            <w:bookmarkStart w:id="3" w:name="_GoBack"/>
            <w:bookmarkEnd w:id="3"/>
            <w:r w:rsidR="009A5B3A" w:rsidRPr="00EB7CA5">
              <w:rPr>
                <w:rFonts w:eastAsia="Times New Roman"/>
                <w:color w:val="000000"/>
                <w:sz w:val="26"/>
                <w:szCs w:val="26"/>
              </w:rPr>
              <w:t>ộ đội Biên phòng tỉnh trực thuộc Bộ</w:t>
            </w:r>
            <w:r w:rsidR="00001B12" w:rsidRPr="00EB7CA5">
              <w:rPr>
                <w:rFonts w:eastAsia="Times New Roman"/>
                <w:color w:val="000000"/>
                <w:sz w:val="26"/>
                <w:szCs w:val="26"/>
              </w:rPr>
              <w:t xml:space="preserve"> Chỉ huy Quân sự tỉnh Thanh Hóa: </w:t>
            </w:r>
            <w:r w:rsidR="009A5B3A" w:rsidRPr="00EB7CA5">
              <w:rPr>
                <w:rFonts w:eastAsia="Times New Roman"/>
                <w:color w:val="000000"/>
                <w:sz w:val="26"/>
                <w:szCs w:val="26"/>
              </w:rPr>
              <w:t>Lãnh đạo Ban Chỉ huy Bộ đội Biên phòng trực tiếp chỉ đạo công tác đấu tranh phòng, chống ma túy; Lãnh đạo, cán bộ và nhân viên Phòng Nghiệp vụ trực tiếp đấu tranh phòng chống ma túy; chỉ huy, đội trưởng, trưởng ban, trợ lý, nhân viên phòng, chống ma túy và tội phạm thuộc các Đồn Biên phòng và Ban chỉ huy/ Biên phòng cửa khẩu Cảng Nghi Sơn. Mức hỗ trợ: 4.700.000 đồng/người/tháng</w:t>
            </w:r>
            <w:r w:rsidR="00190B16" w:rsidRPr="00EB7CA5">
              <w:rPr>
                <w:rFonts w:eastAsia="Times New Roman"/>
                <w:color w:val="000000"/>
                <w:sz w:val="26"/>
                <w:szCs w:val="26"/>
              </w:rPr>
              <w:t>”</w:t>
            </w:r>
            <w:r w:rsidR="009A5B3A" w:rsidRPr="00EB7CA5">
              <w:rPr>
                <w:rFonts w:eastAsia="Times New Roman"/>
                <w:color w:val="000000"/>
                <w:sz w:val="26"/>
                <w:szCs w:val="26"/>
              </w:rPr>
              <w:t>.</w:t>
            </w:r>
          </w:p>
          <w:p w:rsidR="003D3C02" w:rsidRPr="00EB7CA5" w:rsidRDefault="0091566A" w:rsidP="00EB7CA5">
            <w:pPr>
              <w:shd w:val="clear" w:color="auto" w:fill="FFFFFF"/>
              <w:spacing w:after="120"/>
              <w:jc w:val="both"/>
              <w:rPr>
                <w:rFonts w:eastAsia="Times New Roman" w:cs="Times New Roman"/>
                <w:color w:val="000000"/>
                <w:sz w:val="26"/>
                <w:szCs w:val="26"/>
              </w:rPr>
            </w:pPr>
            <w:r w:rsidRPr="00EB7CA5">
              <w:rPr>
                <w:rFonts w:eastAsia="Times New Roman" w:cs="Times New Roman"/>
                <w:color w:val="000000"/>
                <w:sz w:val="26"/>
                <w:szCs w:val="26"/>
              </w:rPr>
              <w:t xml:space="preserve">+ </w:t>
            </w:r>
            <w:r w:rsidR="00625E89" w:rsidRPr="00EB7CA5">
              <w:rPr>
                <w:rFonts w:eastAsia="Times New Roman" w:cs="Times New Roman"/>
                <w:color w:val="000000"/>
                <w:sz w:val="26"/>
                <w:szCs w:val="26"/>
              </w:rPr>
              <w:t>Nghị quyết số 94/2025/NQ-HĐND, ngày 16/12/2025 của HĐND tỉnh Quảng Ninh, quy định</w:t>
            </w:r>
            <w:r w:rsidR="003D3C02" w:rsidRPr="00EB7CA5">
              <w:rPr>
                <w:rFonts w:eastAsia="Times New Roman" w:cs="Times New Roman"/>
                <w:color w:val="000000"/>
                <w:sz w:val="26"/>
                <w:szCs w:val="26"/>
              </w:rPr>
              <w:t>:</w:t>
            </w:r>
            <w:r w:rsidR="00C65D3F" w:rsidRPr="00EB7CA5">
              <w:rPr>
                <w:rFonts w:eastAsia="Times New Roman" w:cs="Times New Roman"/>
                <w:color w:val="000000"/>
                <w:sz w:val="26"/>
                <w:szCs w:val="26"/>
              </w:rPr>
              <w:t xml:space="preserve"> </w:t>
            </w:r>
            <w:r w:rsidR="0021415C" w:rsidRPr="00EB7CA5">
              <w:rPr>
                <w:rFonts w:eastAsia="Times New Roman" w:cs="Times New Roman"/>
                <w:color w:val="000000"/>
                <w:sz w:val="26"/>
                <w:szCs w:val="26"/>
              </w:rPr>
              <w:t>“</w:t>
            </w:r>
            <w:r w:rsidR="003D3C02" w:rsidRPr="00EB7CA5">
              <w:rPr>
                <w:rFonts w:eastAsia="Times New Roman" w:cs="Times New Roman"/>
                <w:color w:val="000000"/>
                <w:sz w:val="26"/>
                <w:szCs w:val="26"/>
              </w:rPr>
              <w:t>Chi hỗ trợ hằng tháng cho cán bộ, chiến sĩ trực tiếp đấu tranh, phòng chống tội phạm ma túy thuộc Công an tỉnh và cán bộ, chiến sĩ làm công tác giám định chất ma túy thuộc Công an tỉnh; mức hỗ trợ bằng 4.700.000 đồng/người/tháng.</w:t>
            </w:r>
          </w:p>
          <w:p w:rsidR="003D3C02" w:rsidRPr="00EB7CA5" w:rsidRDefault="003D3C02" w:rsidP="00EB7CA5">
            <w:pPr>
              <w:shd w:val="clear" w:color="auto" w:fill="FFFFFF"/>
              <w:spacing w:after="120"/>
              <w:jc w:val="both"/>
              <w:rPr>
                <w:rFonts w:eastAsia="Times New Roman" w:cs="Times New Roman"/>
                <w:color w:val="000000"/>
                <w:sz w:val="26"/>
                <w:szCs w:val="26"/>
              </w:rPr>
            </w:pPr>
            <w:r w:rsidRPr="00EB7CA5">
              <w:rPr>
                <w:rFonts w:eastAsia="Times New Roman" w:cs="Times New Roman"/>
                <w:color w:val="000000"/>
                <w:sz w:val="26"/>
                <w:szCs w:val="26"/>
              </w:rPr>
              <w:t>Chi hỗ trợ hằng tháng cho cán bộ, chiến sĩ trực tiếp đấu tranh phòng, chống ma túy thuộc công an cấp xã; cán bộ, chiến sĩ trực tiếp đấu tranh phòng, chống tội phạm ma túy thuộc Ban Chỉ huy Bộ đội Biên phòng tỉnh; cán bộ, công chức trực tiếp đấu tranh phòng, chống tội phạm ma túy thuộc Đội kiểm soát Hải quan, Chi cục Hải quan khu vực VIII; mức hỗ trợ bằng 2.400.000 đồng/người/tháng.</w:t>
            </w:r>
          </w:p>
          <w:p w:rsidR="003D3C02" w:rsidRPr="00EB7CA5" w:rsidRDefault="003D3C02" w:rsidP="00EB7CA5">
            <w:pPr>
              <w:shd w:val="clear" w:color="auto" w:fill="FFFFFF"/>
              <w:spacing w:after="120"/>
              <w:jc w:val="both"/>
              <w:rPr>
                <w:rFonts w:eastAsia="Times New Roman" w:cs="Times New Roman"/>
                <w:color w:val="000000"/>
                <w:sz w:val="26"/>
                <w:szCs w:val="26"/>
              </w:rPr>
            </w:pPr>
            <w:r w:rsidRPr="00EB7CA5">
              <w:rPr>
                <w:rFonts w:eastAsia="Times New Roman" w:cs="Times New Roman"/>
                <w:color w:val="000000"/>
                <w:sz w:val="26"/>
                <w:szCs w:val="26"/>
              </w:rPr>
              <w:t>Cán bộ, chiến sĩ, người lao động làm việc tại Cơ sở cai nghiện ma túy tỉnh Quảng Ninh; nhân sự do cơ quan Công an, Y tế được điều động, cử đến làm việc, hỗ trợ tại Cơ sở cai nghiện ma túy tỉnh Quảng Ninh được hưởng mức trợ cấp đặc thù như sau:</w:t>
            </w:r>
            <w:r w:rsidR="00606BBF" w:rsidRPr="00EB7CA5">
              <w:rPr>
                <w:rFonts w:eastAsia="Times New Roman" w:cs="Times New Roman"/>
                <w:color w:val="000000"/>
                <w:sz w:val="26"/>
                <w:szCs w:val="26"/>
              </w:rPr>
              <w:t xml:space="preserve"> </w:t>
            </w:r>
            <w:r w:rsidRPr="00EB7CA5">
              <w:rPr>
                <w:rFonts w:eastAsia="Times New Roman" w:cs="Times New Roman"/>
                <w:color w:val="000000"/>
                <w:sz w:val="26"/>
                <w:szCs w:val="26"/>
              </w:rPr>
              <w:t xml:space="preserve">a) Đối với bác </w:t>
            </w:r>
            <w:r w:rsidR="00606BBF" w:rsidRPr="00EB7CA5">
              <w:rPr>
                <w:rFonts w:eastAsia="Times New Roman" w:cs="Times New Roman"/>
                <w:color w:val="000000"/>
                <w:sz w:val="26"/>
                <w:szCs w:val="26"/>
              </w:rPr>
              <w:t xml:space="preserve">sĩ: 14.000.000 đồng/người/tháng; </w:t>
            </w:r>
            <w:r w:rsidRPr="00EB7CA5">
              <w:rPr>
                <w:rFonts w:eastAsia="Times New Roman" w:cs="Times New Roman"/>
                <w:color w:val="000000"/>
                <w:sz w:val="26"/>
                <w:szCs w:val="26"/>
              </w:rPr>
              <w:t>b) Đối với những người còn lại: 4.700.000 đồng/người/tháng.</w:t>
            </w:r>
          </w:p>
          <w:p w:rsidR="003D3C02" w:rsidRPr="00EB7CA5" w:rsidRDefault="003D3C02" w:rsidP="00EB7CA5">
            <w:pPr>
              <w:shd w:val="clear" w:color="auto" w:fill="FFFFFF"/>
              <w:spacing w:after="120"/>
              <w:jc w:val="both"/>
              <w:rPr>
                <w:rFonts w:cs="Times New Roman"/>
                <w:color w:val="000000"/>
                <w:sz w:val="26"/>
                <w:szCs w:val="26"/>
                <w:shd w:val="clear" w:color="auto" w:fill="FFFFFF"/>
              </w:rPr>
            </w:pPr>
            <w:r w:rsidRPr="00EB7CA5">
              <w:rPr>
                <w:rFonts w:cs="Times New Roman"/>
                <w:color w:val="000000"/>
                <w:sz w:val="26"/>
                <w:szCs w:val="26"/>
                <w:shd w:val="clear" w:color="auto" w:fill="FFFFFF"/>
              </w:rPr>
              <w:t>Chi hỗ trợ hằng tháng cho cán bộ, chiến sĩ thuộc ngành Công an (ngoài lực lượng trực tiếp đấu tranh phòng, chống tội phạm về ma túy) trực tiếp thực hiện nhiệm vụ tham mưu quản lý, lập hồ sơ, theo dõi công tác cai nghiện ma túy, quản lý người sử dụng trái phép chất ma túy, người nghiện, người cai nghiện và người bị quản lý sau cai nghiện ma túy trên địa bàn: Mức hỗ trợ 2.400.000 đồng/người/tháng</w:t>
            </w:r>
            <w:r w:rsidR="00606BBF" w:rsidRPr="00EB7CA5">
              <w:rPr>
                <w:rFonts w:cs="Times New Roman"/>
                <w:color w:val="000000"/>
                <w:sz w:val="26"/>
                <w:szCs w:val="26"/>
                <w:shd w:val="clear" w:color="auto" w:fill="FFFFFF"/>
              </w:rPr>
              <w:t>”</w:t>
            </w:r>
            <w:r w:rsidRPr="00EB7CA5">
              <w:rPr>
                <w:rFonts w:cs="Times New Roman"/>
                <w:color w:val="000000"/>
                <w:sz w:val="26"/>
                <w:szCs w:val="26"/>
                <w:shd w:val="clear" w:color="auto" w:fill="FFFFFF"/>
              </w:rPr>
              <w:t>.</w:t>
            </w:r>
          </w:p>
          <w:p w:rsidR="00966918" w:rsidRPr="00EB7CA5" w:rsidRDefault="000112AD" w:rsidP="00EB7CA5">
            <w:pPr>
              <w:shd w:val="clear" w:color="auto" w:fill="FFFFFF"/>
              <w:spacing w:after="120"/>
              <w:jc w:val="both"/>
              <w:rPr>
                <w:rFonts w:eastAsia="Times New Roman" w:cs="Times New Roman"/>
                <w:color w:val="000000"/>
                <w:sz w:val="26"/>
                <w:szCs w:val="26"/>
              </w:rPr>
            </w:pPr>
            <w:r w:rsidRPr="00EB7CA5">
              <w:rPr>
                <w:rFonts w:cs="Times New Roman"/>
                <w:color w:val="000000"/>
                <w:sz w:val="26"/>
                <w:szCs w:val="26"/>
                <w:shd w:val="clear" w:color="auto" w:fill="FFFFFF"/>
              </w:rPr>
              <w:t xml:space="preserve">+ </w:t>
            </w:r>
            <w:r w:rsidR="00F352B2" w:rsidRPr="00EB7CA5">
              <w:rPr>
                <w:rFonts w:cs="Times New Roman"/>
                <w:color w:val="000000"/>
                <w:sz w:val="26"/>
                <w:szCs w:val="26"/>
                <w:shd w:val="clear" w:color="auto" w:fill="FFFFFF"/>
              </w:rPr>
              <w:t>Ngoài ra, qua rà soát, một số địa phương hiện nay đang trong quá trình xây dựng nghị quyết tương tự như Tuyên Quang dự kiến hỗ trợ</w:t>
            </w:r>
            <w:r w:rsidR="00DD1EEA" w:rsidRPr="00EB7CA5">
              <w:rPr>
                <w:rFonts w:cs="Times New Roman"/>
                <w:color w:val="000000"/>
                <w:sz w:val="26"/>
                <w:szCs w:val="26"/>
                <w:shd w:val="clear" w:color="auto" w:fill="FFFFFF"/>
              </w:rPr>
              <w:t xml:space="preserve"> </w:t>
            </w:r>
            <w:r w:rsidR="00DD1EEA" w:rsidRPr="00EB7CA5">
              <w:rPr>
                <w:sz w:val="26"/>
                <w:szCs w:val="26"/>
              </w:rPr>
              <w:t xml:space="preserve">cho lãnh đạo Công an tỉnh; cán bộ, chiến </w:t>
            </w:r>
            <w:r w:rsidR="00DD1EEA" w:rsidRPr="00EB7CA5">
              <w:rPr>
                <w:sz w:val="26"/>
                <w:szCs w:val="26"/>
              </w:rPr>
              <w:lastRenderedPageBreak/>
              <w:t>sĩ thuộc Phòng Tham mưu và Phòng Cảnh sát điều tra tội phạm về ma túy thuộc Công an tỉnh thực hiện nhiệm vụ phòng, chống ma túy: 1</w:t>
            </w:r>
            <w:proofErr w:type="gramStart"/>
            <w:r w:rsidR="00DD1EEA" w:rsidRPr="00EB7CA5">
              <w:rPr>
                <w:sz w:val="26"/>
                <w:szCs w:val="26"/>
              </w:rPr>
              <w:t>,5</w:t>
            </w:r>
            <w:proofErr w:type="gramEnd"/>
            <w:r w:rsidR="00DD1EEA" w:rsidRPr="00EB7CA5">
              <w:rPr>
                <w:sz w:val="26"/>
                <w:szCs w:val="26"/>
              </w:rPr>
              <w:t xml:space="preserve"> lần mức lương cơ sở hiện hành/tháng/người</w:t>
            </w:r>
            <w:r w:rsidR="00BF707C" w:rsidRPr="00EB7CA5">
              <w:rPr>
                <w:sz w:val="26"/>
                <w:szCs w:val="26"/>
              </w:rPr>
              <w:t xml:space="preserve"> (đang trong quá trình lấy ý kiến)</w:t>
            </w:r>
            <w:r w:rsidR="00C26E2B" w:rsidRPr="00EB7CA5">
              <w:rPr>
                <w:sz w:val="26"/>
                <w:szCs w:val="26"/>
              </w:rPr>
              <w:t>.</w:t>
            </w:r>
            <w:r w:rsidR="00E23556" w:rsidRPr="00EB7CA5">
              <w:rPr>
                <w:sz w:val="26"/>
                <w:szCs w:val="26"/>
              </w:rPr>
              <w:t xml:space="preserve"> Nghệ An dự kiến </w:t>
            </w:r>
            <w:r w:rsidR="00BD57A0" w:rsidRPr="00EB7CA5">
              <w:rPr>
                <w:sz w:val="26"/>
                <w:szCs w:val="26"/>
              </w:rPr>
              <w:t>h</w:t>
            </w:r>
            <w:r w:rsidR="00E23556" w:rsidRPr="00EB7CA5">
              <w:rPr>
                <w:sz w:val="26"/>
                <w:szCs w:val="26"/>
              </w:rPr>
              <w:t>ỗ trợ cán bộ, chiến sĩ, người lao động thuộc Phòng Cảnh sát điều tra tội phạm về ma túy Công an tỉnh: 02 lần mức lương cơ sở/ngườ</w:t>
            </w:r>
            <w:r w:rsidR="00C26E2B" w:rsidRPr="00EB7CA5">
              <w:rPr>
                <w:sz w:val="26"/>
                <w:szCs w:val="26"/>
              </w:rPr>
              <w:t>i/tháng;</w:t>
            </w:r>
            <w:r w:rsidR="00E23556" w:rsidRPr="00EB7CA5">
              <w:rPr>
                <w:sz w:val="26"/>
                <w:szCs w:val="26"/>
              </w:rPr>
              <w:t xml:space="preserve"> cán bộ, chiến sĩ tham mưu phòng, chống ma túy thuộc Phòng Tham mưu Công an tỉnh 01 lần mức lương cơ sở/ngườ</w:t>
            </w:r>
            <w:r w:rsidR="00C26E2B" w:rsidRPr="00EB7CA5">
              <w:rPr>
                <w:sz w:val="26"/>
                <w:szCs w:val="26"/>
              </w:rPr>
              <w:t>i/tháng;</w:t>
            </w:r>
            <w:r w:rsidR="00E23556" w:rsidRPr="00EB7CA5">
              <w:rPr>
                <w:sz w:val="26"/>
                <w:szCs w:val="26"/>
              </w:rPr>
              <w:t xml:space="preserve"> cán bộ, chiến sĩ trực tiếp tham mưu, đấu tranh phòng, chống ma túy thuộc Công an cấp xã 01 lần mức lương cơ sở/ngườ</w:t>
            </w:r>
            <w:r w:rsidR="00BD57A0" w:rsidRPr="00EB7CA5">
              <w:rPr>
                <w:sz w:val="26"/>
                <w:szCs w:val="26"/>
              </w:rPr>
              <w:t xml:space="preserve">i/tháng; </w:t>
            </w:r>
            <w:r w:rsidR="00E23556" w:rsidRPr="00EB7CA5">
              <w:rPr>
                <w:sz w:val="26"/>
                <w:szCs w:val="26"/>
              </w:rPr>
              <w:t>cán bộ, chiến sĩ trực tiếp đấu tranh phòng, chống tội phạm ma túy thuộc Ban Chỉ huy Bộ đội Biên phòng tỉnh 01 lần mức lương cơ sở/người/tháng</w:t>
            </w:r>
            <w:r w:rsidR="003250A1" w:rsidRPr="00EB7CA5">
              <w:rPr>
                <w:sz w:val="26"/>
                <w:szCs w:val="26"/>
              </w:rPr>
              <w:t xml:space="preserve"> (đang trong quá trình lấy ý kiến).</w:t>
            </w:r>
          </w:p>
          <w:p w:rsidR="004070D1" w:rsidRPr="0096516C" w:rsidRDefault="004070D1" w:rsidP="004070D1">
            <w:pPr>
              <w:shd w:val="clear" w:color="auto" w:fill="FFFFFF"/>
              <w:spacing w:before="60" w:after="60"/>
              <w:jc w:val="both"/>
              <w:rPr>
                <w:rFonts w:cs="Times New Roman"/>
                <w:color w:val="000000" w:themeColor="text1"/>
                <w:sz w:val="26"/>
                <w:szCs w:val="26"/>
                <w:shd w:val="clear" w:color="auto" w:fill="FFFFFF"/>
              </w:rPr>
            </w:pPr>
            <w:r w:rsidRPr="0096516C">
              <w:rPr>
                <w:rFonts w:cs="Times New Roman"/>
                <w:color w:val="000000" w:themeColor="text1"/>
                <w:sz w:val="26"/>
                <w:szCs w:val="26"/>
                <w:shd w:val="clear" w:color="auto" w:fill="FFFFFF"/>
              </w:rPr>
              <w:t xml:space="preserve">Qua nghiên cứu, tiếp thu có chọn lọc chính sách của các địa phương khác, cơ quan soạn thảo nhận thấy cơ bản chính sách hỗ trợ </w:t>
            </w:r>
            <w:r w:rsidRPr="0096516C">
              <w:rPr>
                <w:color w:val="000000" w:themeColor="text1"/>
                <w:sz w:val="26"/>
                <w:szCs w:val="26"/>
              </w:rPr>
              <w:t xml:space="preserve">chủ yếu tập trung vào </w:t>
            </w:r>
            <w:r w:rsidRPr="0096516C">
              <w:rPr>
                <w:rFonts w:cs="Times New Roman"/>
                <w:color w:val="000000" w:themeColor="text1"/>
                <w:sz w:val="26"/>
                <w:szCs w:val="26"/>
                <w:shd w:val="clear" w:color="auto" w:fill="FFFFFF"/>
              </w:rPr>
              <w:t xml:space="preserve">lực lượng trực tiếp thực hiện </w:t>
            </w:r>
            <w:r w:rsidRPr="0096516C">
              <w:rPr>
                <w:color w:val="000000" w:themeColor="text1"/>
                <w:sz w:val="26"/>
                <w:szCs w:val="26"/>
              </w:rPr>
              <w:t xml:space="preserve">nhiệm vụ </w:t>
            </w:r>
            <w:r w:rsidRPr="0096516C">
              <w:rPr>
                <w:rFonts w:cs="Times New Roman"/>
                <w:color w:val="000000" w:themeColor="text1"/>
                <w:sz w:val="26"/>
                <w:szCs w:val="26"/>
                <w:shd w:val="clear" w:color="auto" w:fill="FFFFFF"/>
              </w:rPr>
              <w:t xml:space="preserve">phòng, chống ma tuý, với mức hỗ trợ </w:t>
            </w:r>
            <w:r w:rsidRPr="0096516C">
              <w:rPr>
                <w:color w:val="000000" w:themeColor="text1"/>
                <w:sz w:val="26"/>
                <w:szCs w:val="26"/>
              </w:rPr>
              <w:t xml:space="preserve">phổ biến từ </w:t>
            </w:r>
            <w:r w:rsidRPr="0096516C">
              <w:rPr>
                <w:rFonts w:cs="Times New Roman"/>
                <w:color w:val="000000" w:themeColor="text1"/>
                <w:sz w:val="26"/>
                <w:szCs w:val="26"/>
                <w:shd w:val="clear" w:color="auto" w:fill="FFFFFF"/>
              </w:rPr>
              <w:t>khoảng 3</w:t>
            </w:r>
            <w:proofErr w:type="gramStart"/>
            <w:r w:rsidRPr="0096516C">
              <w:rPr>
                <w:rFonts w:cs="Times New Roman"/>
                <w:color w:val="000000" w:themeColor="text1"/>
                <w:sz w:val="26"/>
                <w:szCs w:val="26"/>
                <w:shd w:val="clear" w:color="auto" w:fill="FFFFFF"/>
              </w:rPr>
              <w:t>,5</w:t>
            </w:r>
            <w:proofErr w:type="gramEnd"/>
            <w:r w:rsidRPr="0096516C">
              <w:rPr>
                <w:rFonts w:cs="Times New Roman"/>
                <w:color w:val="000000" w:themeColor="text1"/>
                <w:sz w:val="26"/>
                <w:szCs w:val="26"/>
                <w:shd w:val="clear" w:color="auto" w:fill="FFFFFF"/>
              </w:rPr>
              <w:t xml:space="preserve"> </w:t>
            </w:r>
            <w:r w:rsidRPr="0096516C">
              <w:rPr>
                <w:color w:val="000000" w:themeColor="text1"/>
                <w:sz w:val="26"/>
                <w:szCs w:val="26"/>
              </w:rPr>
              <w:t xml:space="preserve">triệu đồng </w:t>
            </w:r>
            <w:r w:rsidRPr="0096516C">
              <w:rPr>
                <w:rFonts w:cs="Times New Roman"/>
                <w:color w:val="000000" w:themeColor="text1"/>
                <w:sz w:val="26"/>
                <w:szCs w:val="26"/>
                <w:shd w:val="clear" w:color="auto" w:fill="FFFFFF"/>
              </w:rPr>
              <w:t xml:space="preserve">đến </w:t>
            </w:r>
            <w:r w:rsidRPr="0096516C">
              <w:rPr>
                <w:color w:val="000000" w:themeColor="text1"/>
                <w:sz w:val="26"/>
                <w:szCs w:val="26"/>
              </w:rPr>
              <w:t>5 triệu đồng/người/tháng.</w:t>
            </w:r>
          </w:p>
          <w:p w:rsidR="005B1B59" w:rsidRPr="00EB7CA5" w:rsidRDefault="004070D1" w:rsidP="004070D1">
            <w:pPr>
              <w:shd w:val="clear" w:color="auto" w:fill="FFFFFF"/>
              <w:spacing w:after="120"/>
              <w:jc w:val="both"/>
              <w:rPr>
                <w:rFonts w:cs="Times New Roman"/>
                <w:color w:val="000000"/>
                <w:sz w:val="26"/>
                <w:szCs w:val="26"/>
                <w:shd w:val="clear" w:color="auto" w:fill="FFFFFF"/>
              </w:rPr>
            </w:pPr>
            <w:r w:rsidRPr="0096516C">
              <w:rPr>
                <w:rFonts w:cs="Times New Roman"/>
                <w:color w:val="000000" w:themeColor="text1"/>
                <w:sz w:val="26"/>
                <w:szCs w:val="26"/>
                <w:shd w:val="clear" w:color="auto" w:fill="FFFFFF"/>
              </w:rPr>
              <w:t xml:space="preserve">Để đảm bảo khả thi </w:t>
            </w:r>
            <w:r w:rsidRPr="0096516C">
              <w:rPr>
                <w:color w:val="000000" w:themeColor="text1"/>
                <w:sz w:val="26"/>
                <w:szCs w:val="26"/>
              </w:rPr>
              <w:t>và</w:t>
            </w:r>
            <w:r w:rsidRPr="0096516C">
              <w:rPr>
                <w:rFonts w:cs="Times New Roman"/>
                <w:color w:val="000000" w:themeColor="text1"/>
                <w:sz w:val="26"/>
                <w:szCs w:val="26"/>
                <w:shd w:val="clear" w:color="auto" w:fill="FFFFFF"/>
              </w:rPr>
              <w:t xml:space="preserve"> thuận lợi </w:t>
            </w:r>
            <w:r w:rsidRPr="0096516C">
              <w:rPr>
                <w:color w:val="000000" w:themeColor="text1"/>
                <w:sz w:val="26"/>
                <w:szCs w:val="26"/>
              </w:rPr>
              <w:t xml:space="preserve">trong tổ chức </w:t>
            </w:r>
            <w:r w:rsidRPr="0096516C">
              <w:rPr>
                <w:rFonts w:cs="Times New Roman"/>
                <w:color w:val="000000" w:themeColor="text1"/>
                <w:sz w:val="26"/>
                <w:szCs w:val="26"/>
                <w:shd w:val="clear" w:color="auto" w:fill="FFFFFF"/>
              </w:rPr>
              <w:t xml:space="preserve">thực hiện, việc quy định mức </w:t>
            </w:r>
            <w:r w:rsidRPr="0096516C">
              <w:rPr>
                <w:color w:val="000000" w:themeColor="text1"/>
                <w:sz w:val="26"/>
                <w:szCs w:val="26"/>
              </w:rPr>
              <w:t>hỗ trợ</w:t>
            </w:r>
            <w:r w:rsidRPr="0096516C">
              <w:rPr>
                <w:rFonts w:cs="Times New Roman"/>
                <w:color w:val="000000" w:themeColor="text1"/>
                <w:sz w:val="26"/>
                <w:szCs w:val="26"/>
                <w:shd w:val="clear" w:color="auto" w:fill="FFFFFF"/>
              </w:rPr>
              <w:t xml:space="preserve"> theo </w:t>
            </w:r>
            <w:r w:rsidRPr="0096516C">
              <w:rPr>
                <w:color w:val="000000" w:themeColor="text1"/>
                <w:sz w:val="26"/>
                <w:szCs w:val="26"/>
              </w:rPr>
              <w:t>mức</w:t>
            </w:r>
            <w:r w:rsidRPr="0096516C">
              <w:rPr>
                <w:rFonts w:cs="Times New Roman"/>
                <w:color w:val="000000" w:themeColor="text1"/>
                <w:sz w:val="26"/>
                <w:szCs w:val="26"/>
                <w:shd w:val="clear" w:color="auto" w:fill="FFFFFF"/>
              </w:rPr>
              <w:t xml:space="preserve"> lương cơ sở là phù hợp, </w:t>
            </w:r>
            <w:r w:rsidR="00020E37">
              <w:rPr>
                <w:rFonts w:cs="Times New Roman"/>
                <w:color w:val="000000" w:themeColor="text1"/>
                <w:sz w:val="26"/>
                <w:szCs w:val="26"/>
                <w:shd w:val="clear" w:color="auto" w:fill="FFFFFF"/>
              </w:rPr>
              <w:t xml:space="preserve">đồng thời </w:t>
            </w:r>
            <w:r w:rsidR="00AC2DD5" w:rsidRPr="00EB175D">
              <w:rPr>
                <w:color w:val="000000" w:themeColor="text1"/>
                <w:sz w:val="26"/>
                <w:szCs w:val="26"/>
              </w:rPr>
              <w:t>bảo đảm tính linh hoạt, thuận lợi trong quá trình tổ chức thực hiện và phù hợp với việc điều chỉnh chính sách tiền lương của Nhà nước theo từng thời kỳ</w:t>
            </w:r>
            <w:r w:rsidRPr="00EB175D">
              <w:rPr>
                <w:color w:val="000000" w:themeColor="text1"/>
                <w:sz w:val="26"/>
                <w:szCs w:val="26"/>
              </w:rPr>
              <w:t xml:space="preserve">. </w:t>
            </w:r>
            <w:r w:rsidRPr="0096516C">
              <w:rPr>
                <w:color w:val="000000" w:themeColor="text1"/>
                <w:sz w:val="26"/>
                <w:szCs w:val="26"/>
              </w:rPr>
              <w:t>Mức hỗ trợ đề xuất được xây dựng trên cơ sở tham khảo, so sánh tính chất công việc, yêu cầu nhiệm vụ và điều kiện thực tiễn của địa phương</w:t>
            </w:r>
            <w:r w:rsidR="00A9179F" w:rsidRPr="00EB7CA5">
              <w:rPr>
                <w:rFonts w:cs="Times New Roman"/>
                <w:color w:val="000000"/>
                <w:sz w:val="26"/>
                <w:szCs w:val="26"/>
                <w:shd w:val="clear" w:color="auto" w:fill="FFFFFF"/>
              </w:rPr>
              <w:t>.</w:t>
            </w:r>
            <w:r w:rsidR="00D77E3D" w:rsidRPr="00EB7CA5">
              <w:rPr>
                <w:rFonts w:cs="Times New Roman"/>
                <w:color w:val="000000"/>
                <w:sz w:val="26"/>
                <w:szCs w:val="26"/>
                <w:shd w:val="clear" w:color="auto" w:fill="FFFFFF"/>
              </w:rPr>
              <w:t xml:space="preserve"> Trong đó, lực lượ</w:t>
            </w:r>
            <w:r w:rsidR="00F56F71" w:rsidRPr="00EB7CA5">
              <w:rPr>
                <w:rFonts w:cs="Times New Roman"/>
                <w:color w:val="000000"/>
                <w:sz w:val="26"/>
                <w:szCs w:val="26"/>
                <w:shd w:val="clear" w:color="auto" w:fill="FFFFFF"/>
              </w:rPr>
              <w:t>ng t</w:t>
            </w:r>
            <w:r w:rsidR="00D77E3D" w:rsidRPr="00EB7CA5">
              <w:rPr>
                <w:rFonts w:cs="Times New Roman"/>
                <w:color w:val="000000"/>
                <w:sz w:val="26"/>
                <w:szCs w:val="26"/>
                <w:shd w:val="clear" w:color="auto" w:fill="FFFFFF"/>
              </w:rPr>
              <w:t>ham mưu phòng, chống ma tuý và Công an cấp xã phòng, chống ma tuý mức hỗ trợ bằng ½ lực lượng tại cấp tỉnh do tính chất công việc, mức độ đóng góp, nhiệm vụ đượ</w:t>
            </w:r>
            <w:r w:rsidR="00F56F71" w:rsidRPr="00EB7CA5">
              <w:rPr>
                <w:rFonts w:cs="Times New Roman"/>
                <w:color w:val="000000"/>
                <w:sz w:val="26"/>
                <w:szCs w:val="26"/>
                <w:shd w:val="clear" w:color="auto" w:fill="FFFFFF"/>
              </w:rPr>
              <w:t xml:space="preserve">c giao: </w:t>
            </w:r>
            <w:r w:rsidR="00F56F71" w:rsidRPr="00EB7CA5">
              <w:rPr>
                <w:rFonts w:cs="Times New Roman"/>
                <w:color w:val="000000"/>
                <w:sz w:val="26"/>
                <w:szCs w:val="26"/>
                <w:shd w:val="clear" w:color="auto" w:fill="FFFFFF"/>
                <w:vertAlign w:val="superscript"/>
              </w:rPr>
              <w:t>(1)</w:t>
            </w:r>
            <w:r w:rsidR="00F56F71" w:rsidRPr="00EB7CA5">
              <w:rPr>
                <w:rFonts w:cs="Times New Roman"/>
                <w:color w:val="000000"/>
                <w:sz w:val="26"/>
                <w:szCs w:val="26"/>
                <w:shd w:val="clear" w:color="auto" w:fill="FFFFFF"/>
              </w:rPr>
              <w:t xml:space="preserve"> Lực lượ</w:t>
            </w:r>
            <w:r w:rsidR="00A14CB9" w:rsidRPr="00EB7CA5">
              <w:rPr>
                <w:rFonts w:cs="Times New Roman"/>
                <w:color w:val="000000"/>
                <w:sz w:val="26"/>
                <w:szCs w:val="26"/>
                <w:shd w:val="clear" w:color="auto" w:fill="FFFFFF"/>
              </w:rPr>
              <w:t>ng</w:t>
            </w:r>
            <w:r w:rsidR="00F56F71" w:rsidRPr="00EB7CA5">
              <w:rPr>
                <w:rFonts w:cs="Times New Roman"/>
                <w:color w:val="000000"/>
                <w:sz w:val="26"/>
                <w:szCs w:val="26"/>
                <w:shd w:val="clear" w:color="auto" w:fill="FFFFFF"/>
              </w:rPr>
              <w:t xml:space="preserve"> tham mưu </w:t>
            </w:r>
            <w:r w:rsidR="00F05930" w:rsidRPr="00EB7CA5">
              <w:rPr>
                <w:rFonts w:cs="Times New Roman"/>
                <w:color w:val="000000"/>
                <w:sz w:val="26"/>
                <w:szCs w:val="26"/>
                <w:shd w:val="clear" w:color="auto" w:fill="FFFFFF"/>
              </w:rPr>
              <w:t xml:space="preserve">phòng, chống ma tuý tại Phòng Tham mưu Công an tỉnh </w:t>
            </w:r>
            <w:r w:rsidR="005B3DD6" w:rsidRPr="00EB7CA5">
              <w:rPr>
                <w:sz w:val="26"/>
                <w:szCs w:val="26"/>
              </w:rPr>
              <w:t>trực tiếp tổng hợp, nghiên cứu, phân tích, đánh giá, dự báo tình hình các loại tội phạm về ma túy để tham mưu triển khai các chương trình, kế hoạch toàn diện các mặt công tác phòng, chống ma túy trên địa bàn tỉnh.</w:t>
            </w:r>
            <w:r w:rsidR="00C46102" w:rsidRPr="00EB7CA5">
              <w:rPr>
                <w:sz w:val="26"/>
                <w:szCs w:val="26"/>
              </w:rPr>
              <w:t xml:space="preserve"> </w:t>
            </w:r>
            <w:r w:rsidR="00C46102" w:rsidRPr="00EB7CA5">
              <w:rPr>
                <w:sz w:val="26"/>
                <w:szCs w:val="26"/>
                <w:vertAlign w:val="superscript"/>
              </w:rPr>
              <w:t>(2)</w:t>
            </w:r>
            <w:r w:rsidR="00C46102" w:rsidRPr="00EB7CA5">
              <w:rPr>
                <w:sz w:val="26"/>
                <w:szCs w:val="26"/>
              </w:rPr>
              <w:t xml:space="preserve"> Lực lượng Công an cấp xã</w:t>
            </w:r>
            <w:r w:rsidR="00114A85" w:rsidRPr="00EB7CA5">
              <w:rPr>
                <w:sz w:val="26"/>
                <w:szCs w:val="26"/>
              </w:rPr>
              <w:t xml:space="preserve"> trực tiếp ở cơ sở, bám, nắm địa bàn</w:t>
            </w:r>
            <w:r w:rsidR="00FB1874" w:rsidRPr="00EB7CA5">
              <w:rPr>
                <w:sz w:val="26"/>
                <w:szCs w:val="26"/>
              </w:rPr>
              <w:t>,</w:t>
            </w:r>
            <w:r w:rsidR="00114A85" w:rsidRPr="00EB7CA5">
              <w:rPr>
                <w:sz w:val="26"/>
                <w:szCs w:val="26"/>
              </w:rPr>
              <w:t xml:space="preserve"> tổ chức phòng ngừa, đấu tranh với tội phạm ma túy trên địa bàn được giao quản lý; thường xuyên rà soát, thống kê, quản lý, tổ chức xét nghiệm chất ma túy trong cơ thể người nghiện, người sử dụng trái phép chất ma túy, người sau cai nghiện, phòng chống tái </w:t>
            </w:r>
            <w:r w:rsidR="00114A85" w:rsidRPr="00EB7CA5">
              <w:rPr>
                <w:sz w:val="26"/>
                <w:szCs w:val="26"/>
              </w:rPr>
              <w:lastRenderedPageBreak/>
              <w:t>nghiện; tham mưu xây dựng xã, phường “không ma túy”</w:t>
            </w:r>
            <w:r w:rsidR="00296C5D" w:rsidRPr="00EB7CA5">
              <w:rPr>
                <w:sz w:val="26"/>
                <w:szCs w:val="26"/>
              </w:rPr>
              <w:t xml:space="preserve">; hiện nay, Công an cấp xã đã được giao thẩm quyền tiến hành </w:t>
            </w:r>
            <w:r w:rsidR="00326429" w:rsidRPr="00EB7CA5">
              <w:rPr>
                <w:sz w:val="26"/>
                <w:szCs w:val="26"/>
              </w:rPr>
              <w:t xml:space="preserve">các hoạt động </w:t>
            </w:r>
            <w:r w:rsidR="00296C5D" w:rsidRPr="00EB7CA5">
              <w:rPr>
                <w:sz w:val="26"/>
                <w:szCs w:val="26"/>
              </w:rPr>
              <w:t>điều tra</w:t>
            </w:r>
            <w:r w:rsidR="00326429" w:rsidRPr="00EB7CA5">
              <w:rPr>
                <w:sz w:val="26"/>
                <w:szCs w:val="26"/>
              </w:rPr>
              <w:t xml:space="preserve"> đối với</w:t>
            </w:r>
            <w:r w:rsidR="00296C5D" w:rsidRPr="00EB7CA5">
              <w:rPr>
                <w:sz w:val="26"/>
                <w:szCs w:val="26"/>
              </w:rPr>
              <w:t xml:space="preserve"> vụ án nghiêm trọng, ít nghiêm trọng.</w:t>
            </w:r>
          </w:p>
          <w:p w:rsidR="00141842" w:rsidRPr="00EB7CA5" w:rsidRDefault="006413D5" w:rsidP="00EB7CA5">
            <w:pPr>
              <w:shd w:val="clear" w:color="auto" w:fill="FFFFFF"/>
              <w:spacing w:after="120"/>
              <w:jc w:val="both"/>
              <w:rPr>
                <w:sz w:val="26"/>
                <w:szCs w:val="26"/>
              </w:rPr>
            </w:pPr>
            <w:r w:rsidRPr="00EB7CA5">
              <w:rPr>
                <w:rFonts w:cs="Times New Roman"/>
                <w:color w:val="000000"/>
                <w:sz w:val="26"/>
                <w:szCs w:val="26"/>
                <w:shd w:val="clear" w:color="auto" w:fill="FFFFFF"/>
              </w:rPr>
              <w:t xml:space="preserve">2. </w:t>
            </w:r>
            <w:r w:rsidR="00744D27" w:rsidRPr="00EB7CA5">
              <w:rPr>
                <w:sz w:val="26"/>
                <w:szCs w:val="26"/>
              </w:rPr>
              <w:t xml:space="preserve">Đối với lực lượng phòng, chống ma tuý thuộc </w:t>
            </w:r>
            <w:r w:rsidR="004479C3" w:rsidRPr="00EB7CA5">
              <w:rPr>
                <w:sz w:val="26"/>
                <w:szCs w:val="26"/>
              </w:rPr>
              <w:t>Ban Chỉ huy Bộ đội Biên phòng tỉnh:</w:t>
            </w:r>
            <w:r w:rsidR="00E225AD" w:rsidRPr="00EB7CA5">
              <w:rPr>
                <w:sz w:val="26"/>
                <w:szCs w:val="26"/>
              </w:rPr>
              <w:t xml:space="preserve"> </w:t>
            </w:r>
            <w:r w:rsidR="00790299" w:rsidRPr="00EB7CA5">
              <w:rPr>
                <w:sz w:val="26"/>
                <w:szCs w:val="26"/>
              </w:rPr>
              <w:t>là lực lượng có vai trò đặc biệt quan trọng trong công tác đấu tranh, ngăn chặn, triệt phá tội phạm ma túy ở khu vực biên giới, ngăn chặn ma túy thẩm lậu vào Việt Nam qua biên giới; trong công tác phòng, chống ma tuý, lực lượng Bộ đội Biên phòng</w:t>
            </w:r>
            <w:r w:rsidR="00790299" w:rsidRPr="000C6442">
              <w:rPr>
                <w:color w:val="000000" w:themeColor="text1"/>
                <w:sz w:val="26"/>
                <w:szCs w:val="26"/>
              </w:rPr>
              <w:t xml:space="preserve"> </w:t>
            </w:r>
            <w:r w:rsidR="00BE14B0" w:rsidRPr="000C6442">
              <w:rPr>
                <w:color w:val="000000" w:themeColor="text1"/>
                <w:sz w:val="26"/>
                <w:szCs w:val="26"/>
              </w:rPr>
              <w:t>luôn phối hợp chặt chẽ với lực lượng Công an trong đấu tranh phòng, chống ma túy và đạt nhiều kết quả tích cực</w:t>
            </w:r>
            <w:r w:rsidR="00790299" w:rsidRPr="000C6442">
              <w:rPr>
                <w:color w:val="000000" w:themeColor="text1"/>
                <w:sz w:val="26"/>
                <w:szCs w:val="26"/>
              </w:rPr>
              <w:t xml:space="preserve">. </w:t>
            </w:r>
            <w:r w:rsidR="0093661C" w:rsidRPr="000C6442">
              <w:rPr>
                <w:color w:val="000000" w:themeColor="text1"/>
                <w:sz w:val="26"/>
                <w:szCs w:val="26"/>
              </w:rPr>
              <w:t>Qua theo dõi, thống kê, từ năm 2020 đến năm 2025, số chuyên án, vụ án do lực lượng Bộ đội Biên phòng xác lập, đấu tranh chiếm tỷ lệ 5,1% số vụ, 4,6% số đối tượng (116 vụ, 168 đối tượng/tổng số 2.280 vụ, 3.686 đối tượng). Do đó, mức hỗ trợ bằng 01 lần mức lương cơ sở/người/tháng là phù hợp.</w:t>
            </w:r>
          </w:p>
        </w:tc>
        <w:tc>
          <w:tcPr>
            <w:tcW w:w="3402" w:type="dxa"/>
          </w:tcPr>
          <w:p w:rsidR="002404C1" w:rsidRDefault="002404C1" w:rsidP="002404C1">
            <w:pPr>
              <w:spacing w:before="60" w:after="60"/>
              <w:jc w:val="both"/>
              <w:rPr>
                <w:color w:val="000000" w:themeColor="text1"/>
                <w:sz w:val="26"/>
                <w:szCs w:val="26"/>
              </w:rPr>
            </w:pPr>
            <w:r w:rsidRPr="001F2114">
              <w:rPr>
                <w:sz w:val="26"/>
                <w:szCs w:val="26"/>
                <w:lang w:val="sq-AL"/>
              </w:rPr>
              <w:lastRenderedPageBreak/>
              <w:t xml:space="preserve">- Tác động về kinh tế: Dự kiến </w:t>
            </w:r>
            <w:r w:rsidRPr="002404C1">
              <w:rPr>
                <w:color w:val="000000" w:themeColor="text1"/>
                <w:sz w:val="26"/>
                <w:szCs w:val="26"/>
              </w:rPr>
              <w:t>số lượng đối tượng được hưởng chính sách gồm</w:t>
            </w:r>
            <w:r w:rsidRPr="001F2114">
              <w:rPr>
                <w:color w:val="FF0000"/>
                <w:sz w:val="26"/>
                <w:szCs w:val="26"/>
              </w:rPr>
              <w:t xml:space="preserve">: </w:t>
            </w:r>
            <w:r w:rsidRPr="001F2114">
              <w:rPr>
                <w:rFonts w:eastAsia="Times New Roman" w:cs="Times New Roman"/>
                <w:bCs/>
                <w:sz w:val="26"/>
                <w:szCs w:val="26"/>
              </w:rPr>
              <w:t xml:space="preserve">Phòng Cảnh sát Điều tra tội phạm về </w:t>
            </w:r>
            <w:r w:rsidRPr="001F2114">
              <w:rPr>
                <w:rFonts w:eastAsia="Times New Roman" w:cs="Times New Roman"/>
                <w:bCs/>
                <w:sz w:val="26"/>
                <w:szCs w:val="26"/>
              </w:rPr>
              <w:lastRenderedPageBreak/>
              <w:t xml:space="preserve">ma túy, </w:t>
            </w:r>
            <w:r w:rsidRPr="001F2114">
              <w:rPr>
                <w:rFonts w:eastAsia="Times New Roman" w:cs="Times New Roman"/>
                <w:sz w:val="26"/>
                <w:szCs w:val="26"/>
              </w:rPr>
              <w:t xml:space="preserve">Công an tỉnh: </w:t>
            </w:r>
            <w:r w:rsidRPr="001F2114">
              <w:rPr>
                <w:rFonts w:eastAsia="Times New Roman" w:cs="Times New Roman"/>
                <w:b/>
                <w:sz w:val="26"/>
                <w:szCs w:val="26"/>
              </w:rPr>
              <w:t xml:space="preserve">110 </w:t>
            </w:r>
            <w:r w:rsidRPr="001F2114">
              <w:rPr>
                <w:rFonts w:eastAsia="Times New Roman" w:cs="Times New Roman"/>
                <w:sz w:val="26"/>
                <w:szCs w:val="26"/>
              </w:rPr>
              <w:t>người; Phòng Tham mưu, C</w:t>
            </w:r>
            <w:r w:rsidRPr="002404C1">
              <w:rPr>
                <w:rFonts w:eastAsia="Times New Roman" w:cs="Times New Roman"/>
                <w:color w:val="000000" w:themeColor="text1"/>
                <w:sz w:val="26"/>
                <w:szCs w:val="26"/>
              </w:rPr>
              <w:t xml:space="preserve">ông an tỉnh: </w:t>
            </w:r>
            <w:r w:rsidRPr="002404C1">
              <w:rPr>
                <w:rFonts w:eastAsia="Times New Roman" w:cs="Times New Roman"/>
                <w:b/>
                <w:color w:val="000000" w:themeColor="text1"/>
                <w:sz w:val="26"/>
                <w:szCs w:val="26"/>
              </w:rPr>
              <w:t>03</w:t>
            </w:r>
            <w:r w:rsidRPr="002404C1">
              <w:rPr>
                <w:rFonts w:eastAsia="Times New Roman" w:cs="Times New Roman"/>
                <w:color w:val="000000" w:themeColor="text1"/>
                <w:sz w:val="26"/>
                <w:szCs w:val="26"/>
              </w:rPr>
              <w:t xml:space="preserve"> người; Công an cấp xã: khoảng </w:t>
            </w:r>
            <w:r w:rsidRPr="002404C1">
              <w:rPr>
                <w:rFonts w:eastAsia="Times New Roman" w:cs="Times New Roman"/>
                <w:b/>
                <w:bCs/>
                <w:color w:val="000000" w:themeColor="text1"/>
                <w:sz w:val="26"/>
                <w:szCs w:val="26"/>
              </w:rPr>
              <w:t xml:space="preserve">165 </w:t>
            </w:r>
            <w:r w:rsidRPr="002404C1">
              <w:rPr>
                <w:color w:val="000000" w:themeColor="text1"/>
                <w:sz w:val="26"/>
                <w:szCs w:val="26"/>
              </w:rPr>
              <w:t>đến</w:t>
            </w:r>
            <w:r w:rsidRPr="002404C1">
              <w:rPr>
                <w:rFonts w:eastAsia="Times New Roman" w:cs="Times New Roman"/>
                <w:b/>
                <w:bCs/>
                <w:color w:val="000000" w:themeColor="text1"/>
                <w:sz w:val="26"/>
                <w:szCs w:val="26"/>
              </w:rPr>
              <w:t xml:space="preserve"> 245</w:t>
            </w:r>
            <w:r w:rsidRPr="002404C1">
              <w:rPr>
                <w:rFonts w:eastAsia="Times New Roman" w:cs="Times New Roman"/>
                <w:bCs/>
                <w:color w:val="000000" w:themeColor="text1"/>
                <w:sz w:val="26"/>
                <w:szCs w:val="26"/>
              </w:rPr>
              <w:t xml:space="preserve"> người </w:t>
            </w:r>
            <w:r w:rsidRPr="002404C1">
              <w:rPr>
                <w:color w:val="000000" w:themeColor="text1"/>
                <w:sz w:val="26"/>
                <w:szCs w:val="26"/>
              </w:rPr>
              <w:t>tùy theo đặc điểm địa bàn</w:t>
            </w:r>
            <w:r w:rsidRPr="002404C1">
              <w:rPr>
                <w:rFonts w:eastAsia="Times New Roman" w:cs="Times New Roman"/>
                <w:color w:val="000000" w:themeColor="text1"/>
                <w:sz w:val="26"/>
                <w:szCs w:val="26"/>
              </w:rPr>
              <w:t xml:space="preserve">; Bộ đội Biên phòng tỉnh: </w:t>
            </w:r>
            <w:r w:rsidRPr="002404C1">
              <w:rPr>
                <w:rFonts w:eastAsia="Times New Roman" w:cs="Times New Roman"/>
                <w:b/>
                <w:color w:val="000000" w:themeColor="text1"/>
                <w:sz w:val="26"/>
                <w:szCs w:val="26"/>
              </w:rPr>
              <w:t>92</w:t>
            </w:r>
            <w:r w:rsidRPr="002404C1">
              <w:rPr>
                <w:rFonts w:eastAsia="Times New Roman" w:cs="Times New Roman"/>
                <w:color w:val="000000" w:themeColor="text1"/>
                <w:sz w:val="26"/>
                <w:szCs w:val="26"/>
              </w:rPr>
              <w:t xml:space="preserve"> người. </w:t>
            </w:r>
            <w:r w:rsidRPr="002404C1">
              <w:rPr>
                <w:rFonts w:eastAsia="Times New Roman" w:cs="Times New Roman"/>
                <w:bCs/>
                <w:color w:val="000000" w:themeColor="text1"/>
                <w:sz w:val="26"/>
                <w:szCs w:val="26"/>
              </w:rPr>
              <w:t xml:space="preserve">Tổng kinh phí dự kiến </w:t>
            </w:r>
            <w:r w:rsidRPr="002404C1">
              <w:rPr>
                <w:color w:val="000000" w:themeColor="text1"/>
                <w:sz w:val="26"/>
                <w:szCs w:val="26"/>
              </w:rPr>
              <w:t xml:space="preserve">thực hiện chính sách từ khoảng </w:t>
            </w:r>
            <w:r w:rsidRPr="002404C1">
              <w:rPr>
                <w:bCs/>
                <w:color w:val="000000" w:themeColor="text1"/>
                <w:sz w:val="26"/>
                <w:szCs w:val="26"/>
              </w:rPr>
              <w:t>13.478.400.000 đồng đến 15.724.800.000 đồng/năm</w:t>
            </w:r>
            <w:r w:rsidRPr="002404C1">
              <w:rPr>
                <w:color w:val="000000" w:themeColor="text1"/>
                <w:sz w:val="26"/>
                <w:szCs w:val="26"/>
              </w:rPr>
              <w:t>.</w:t>
            </w:r>
          </w:p>
          <w:p w:rsidR="002404C1" w:rsidRPr="002404C1" w:rsidRDefault="002404C1" w:rsidP="002404C1">
            <w:pPr>
              <w:spacing w:before="60" w:after="60"/>
              <w:jc w:val="both"/>
              <w:rPr>
                <w:color w:val="000000" w:themeColor="text1"/>
                <w:sz w:val="26"/>
                <w:szCs w:val="26"/>
              </w:rPr>
            </w:pPr>
            <w:r w:rsidRPr="002404C1">
              <w:rPr>
                <w:color w:val="000000" w:themeColor="text1"/>
                <w:sz w:val="26"/>
                <w:szCs w:val="26"/>
                <w:lang w:val="sq-AL"/>
              </w:rPr>
              <w:t xml:space="preserve">- Tác động về xã hội: </w:t>
            </w:r>
            <w:r w:rsidRPr="002404C1">
              <w:rPr>
                <w:color w:val="000000" w:themeColor="text1"/>
                <w:sz w:val="26"/>
                <w:szCs w:val="26"/>
              </w:rPr>
              <w:t>Chính sách góp phần động viên, khuyến khích lực lượng trực tiếp thực hiện nhiệm vụ trong điều kiện đặc thù, nguy hiểm, áp lực cao; bảo đảm tương xứng với tính chất công việc và yêu cầu nhiệm vụ được giao. Đồng thời, chính sách góp phần thu hút, ổn định nguồn nhân lực, nâng cao hiệu quả công tác phòng, chống ma túy; bảo đảm tương quan phù hợp giữa các lực lượng tham gia và điều kiện thực tiễn của địa phương.</w:t>
            </w:r>
          </w:p>
          <w:p w:rsidR="002404C1" w:rsidRPr="002404C1" w:rsidRDefault="002404C1" w:rsidP="002404C1">
            <w:pPr>
              <w:spacing w:before="60" w:after="60"/>
              <w:jc w:val="both"/>
              <w:rPr>
                <w:color w:val="000000" w:themeColor="text1"/>
                <w:sz w:val="26"/>
                <w:szCs w:val="26"/>
                <w:lang w:val="sq-AL"/>
              </w:rPr>
            </w:pPr>
            <w:r w:rsidRPr="002404C1">
              <w:rPr>
                <w:color w:val="000000" w:themeColor="text1"/>
                <w:sz w:val="26"/>
                <w:szCs w:val="26"/>
                <w:lang w:val="sq-AL"/>
              </w:rPr>
              <w:t xml:space="preserve">- Tác động đối với hệ thống </w:t>
            </w:r>
            <w:r w:rsidRPr="002404C1">
              <w:rPr>
                <w:color w:val="000000" w:themeColor="text1"/>
                <w:sz w:val="26"/>
                <w:szCs w:val="26"/>
                <w:lang w:val="sq-AL"/>
              </w:rPr>
              <w:lastRenderedPageBreak/>
              <w:t xml:space="preserve">pháp luật: </w:t>
            </w:r>
            <w:r w:rsidRPr="002404C1">
              <w:rPr>
                <w:color w:val="000000" w:themeColor="text1"/>
                <w:sz w:val="26"/>
                <w:szCs w:val="26"/>
              </w:rPr>
              <w:t>Chính sách được xây dựng bảo đảm không xung đột, chồng chéo với các quy định pháp luật hiện hành; phù hợp thẩm quyền của Hội đồng nhân dân tỉnh và điều kiện thực tế của địa phương; góp phần cụ thể hóa chủ trương của Đảng, Nhà nước về nâng cao hiệu quả công tác phòng, chống ma túy trong tình hình mới.</w:t>
            </w:r>
          </w:p>
          <w:p w:rsidR="002404C1" w:rsidRPr="002404C1" w:rsidRDefault="002404C1" w:rsidP="002404C1">
            <w:pPr>
              <w:spacing w:before="60" w:after="60"/>
              <w:jc w:val="both"/>
              <w:rPr>
                <w:color w:val="000000" w:themeColor="text1"/>
                <w:sz w:val="26"/>
                <w:szCs w:val="26"/>
                <w:lang w:val="sq-AL"/>
              </w:rPr>
            </w:pPr>
            <w:r w:rsidRPr="002404C1">
              <w:rPr>
                <w:color w:val="000000" w:themeColor="text1"/>
                <w:sz w:val="26"/>
                <w:szCs w:val="26"/>
                <w:lang w:val="sq-AL"/>
              </w:rPr>
              <w:t xml:space="preserve">- Tác động về giới của chính sách: </w:t>
            </w:r>
            <w:r w:rsidRPr="002404C1">
              <w:rPr>
                <w:bCs/>
                <w:color w:val="000000" w:themeColor="text1"/>
                <w:sz w:val="26"/>
                <w:szCs w:val="26"/>
                <w:lang w:val="sq-AL"/>
              </w:rPr>
              <w:t>Không.</w:t>
            </w:r>
          </w:p>
          <w:p w:rsidR="002404C1" w:rsidRPr="002404C1" w:rsidRDefault="002404C1" w:rsidP="002404C1">
            <w:pPr>
              <w:spacing w:before="60" w:after="60"/>
              <w:jc w:val="both"/>
              <w:rPr>
                <w:bCs/>
                <w:color w:val="000000" w:themeColor="text1"/>
                <w:sz w:val="26"/>
                <w:szCs w:val="26"/>
                <w:lang w:val="sq-AL"/>
              </w:rPr>
            </w:pPr>
            <w:r w:rsidRPr="002404C1">
              <w:rPr>
                <w:color w:val="000000" w:themeColor="text1"/>
                <w:sz w:val="26"/>
                <w:szCs w:val="26"/>
                <w:lang w:val="sq-AL"/>
              </w:rPr>
              <w:t xml:space="preserve">- Tác động của thủ tục hành chính: </w:t>
            </w:r>
            <w:r w:rsidRPr="002404C1">
              <w:rPr>
                <w:bCs/>
                <w:iCs/>
                <w:color w:val="000000" w:themeColor="text1"/>
                <w:sz w:val="26"/>
                <w:szCs w:val="26"/>
                <w:lang w:val="sq-AL"/>
              </w:rPr>
              <w:t>Nội dung chính sách không phát sinh thủ tục hành chính mới</w:t>
            </w:r>
            <w:r w:rsidRPr="002404C1">
              <w:rPr>
                <w:bCs/>
                <w:color w:val="000000" w:themeColor="text1"/>
                <w:sz w:val="26"/>
                <w:szCs w:val="26"/>
                <w:lang w:val="sq-AL"/>
              </w:rPr>
              <w:t>.</w:t>
            </w:r>
          </w:p>
          <w:p w:rsidR="00A320CB" w:rsidRPr="00EB7CA5" w:rsidRDefault="002404C1" w:rsidP="002404C1">
            <w:pPr>
              <w:spacing w:after="120"/>
              <w:jc w:val="both"/>
              <w:rPr>
                <w:sz w:val="26"/>
                <w:szCs w:val="26"/>
                <w:lang w:val="sq-AL"/>
              </w:rPr>
            </w:pPr>
            <w:r w:rsidRPr="002404C1">
              <w:rPr>
                <w:color w:val="000000" w:themeColor="text1"/>
                <w:sz w:val="26"/>
                <w:szCs w:val="26"/>
              </w:rPr>
              <w:t xml:space="preserve">- </w:t>
            </w:r>
            <w:r w:rsidRPr="008B5ECA">
              <w:rPr>
                <w:color w:val="000000" w:themeColor="text1"/>
                <w:spacing w:val="4"/>
                <w:sz w:val="26"/>
                <w:szCs w:val="26"/>
              </w:rPr>
              <w:t xml:space="preserve">Tác động đối với công tác quản lý nhà nước: Chính sách góp phần nâng cao hiệu quả phối hợp giữa các lực lượng trong công tác phòng, chống ma túy; tăng cường trách nhiệm của các cơ quan, đơn vị trong quản lý địa bàn, đấu tranh phòng, chống tội phạm và thực hiện nhiệm vụ </w:t>
            </w:r>
            <w:r w:rsidRPr="008B5ECA">
              <w:rPr>
                <w:color w:val="000000" w:themeColor="text1"/>
                <w:spacing w:val="4"/>
                <w:sz w:val="26"/>
                <w:szCs w:val="26"/>
              </w:rPr>
              <w:lastRenderedPageBreak/>
              <w:t>được giao.</w:t>
            </w:r>
          </w:p>
        </w:tc>
      </w:tr>
    </w:tbl>
    <w:p w:rsidR="00246363" w:rsidRPr="00410159" w:rsidRDefault="00246363" w:rsidP="000A3B6A">
      <w:pPr>
        <w:widowControl w:val="0"/>
        <w:spacing w:after="120" w:line="240" w:lineRule="auto"/>
        <w:jc w:val="center"/>
        <w:rPr>
          <w:b/>
          <w:sz w:val="26"/>
          <w:szCs w:val="26"/>
        </w:rPr>
      </w:pPr>
    </w:p>
    <w:sectPr w:rsidR="00246363" w:rsidRPr="00410159" w:rsidSect="001F17A1">
      <w:headerReference w:type="default" r:id="rId8"/>
      <w:pgSz w:w="16839" w:h="11907" w:orient="landscape" w:code="9"/>
      <w:pgMar w:top="1134" w:right="679" w:bottom="1135"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C41" w:rsidRDefault="00E24C41" w:rsidP="0016570F">
      <w:pPr>
        <w:spacing w:after="0" w:line="240" w:lineRule="auto"/>
      </w:pPr>
      <w:r>
        <w:separator/>
      </w:r>
    </w:p>
  </w:endnote>
  <w:endnote w:type="continuationSeparator" w:id="0">
    <w:p w:rsidR="00E24C41" w:rsidRDefault="00E24C41" w:rsidP="00165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C41" w:rsidRDefault="00E24C41" w:rsidP="0016570F">
      <w:pPr>
        <w:spacing w:after="0" w:line="240" w:lineRule="auto"/>
      </w:pPr>
      <w:r>
        <w:separator/>
      </w:r>
    </w:p>
  </w:footnote>
  <w:footnote w:type="continuationSeparator" w:id="0">
    <w:p w:rsidR="00E24C41" w:rsidRDefault="00E24C41" w:rsidP="001657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797503"/>
      <w:docPartObj>
        <w:docPartGallery w:val="Page Numbers (Top of Page)"/>
        <w:docPartUnique/>
      </w:docPartObj>
    </w:sdtPr>
    <w:sdtEndPr>
      <w:rPr>
        <w:noProof/>
      </w:rPr>
    </w:sdtEndPr>
    <w:sdtContent>
      <w:p w:rsidR="002D058E" w:rsidRDefault="002D058E">
        <w:pPr>
          <w:pStyle w:val="Header"/>
          <w:jc w:val="center"/>
        </w:pPr>
        <w:r>
          <w:fldChar w:fldCharType="begin"/>
        </w:r>
        <w:r>
          <w:instrText xml:space="preserve"> PAGE   \* MERGEFORMAT </w:instrText>
        </w:r>
        <w:r>
          <w:fldChar w:fldCharType="separate"/>
        </w:r>
        <w:r w:rsidR="008B5ECA">
          <w:rPr>
            <w:noProof/>
          </w:rPr>
          <w:t>8</w:t>
        </w:r>
        <w:r>
          <w:rPr>
            <w:noProof/>
          </w:rPr>
          <w:fldChar w:fldCharType="end"/>
        </w:r>
      </w:p>
    </w:sdtContent>
  </w:sdt>
  <w:p w:rsidR="002D058E" w:rsidRDefault="002D05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361EEE"/>
    <w:multiLevelType w:val="hybridMultilevel"/>
    <w:tmpl w:val="3A204CEE"/>
    <w:lvl w:ilvl="0" w:tplc="43BA9D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BF1037"/>
    <w:multiLevelType w:val="hybridMultilevel"/>
    <w:tmpl w:val="70805DB6"/>
    <w:lvl w:ilvl="0" w:tplc="B8344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03"/>
    <w:rsid w:val="00001B12"/>
    <w:rsid w:val="000112AD"/>
    <w:rsid w:val="00020E37"/>
    <w:rsid w:val="00021A03"/>
    <w:rsid w:val="00026977"/>
    <w:rsid w:val="00027731"/>
    <w:rsid w:val="0003107A"/>
    <w:rsid w:val="00035374"/>
    <w:rsid w:val="00040094"/>
    <w:rsid w:val="0005777A"/>
    <w:rsid w:val="000639E0"/>
    <w:rsid w:val="00065D2A"/>
    <w:rsid w:val="000731D5"/>
    <w:rsid w:val="000758D1"/>
    <w:rsid w:val="000767F5"/>
    <w:rsid w:val="000768B9"/>
    <w:rsid w:val="00084276"/>
    <w:rsid w:val="0008698C"/>
    <w:rsid w:val="00097BB5"/>
    <w:rsid w:val="000A173C"/>
    <w:rsid w:val="000A3B6A"/>
    <w:rsid w:val="000A5E56"/>
    <w:rsid w:val="000B418A"/>
    <w:rsid w:val="000C6442"/>
    <w:rsid w:val="000D315B"/>
    <w:rsid w:val="000F0563"/>
    <w:rsid w:val="000F232A"/>
    <w:rsid w:val="000F73AF"/>
    <w:rsid w:val="00110CFF"/>
    <w:rsid w:val="00114A85"/>
    <w:rsid w:val="00131BBA"/>
    <w:rsid w:val="00135AAB"/>
    <w:rsid w:val="00141842"/>
    <w:rsid w:val="00146D32"/>
    <w:rsid w:val="001533FC"/>
    <w:rsid w:val="00161F7C"/>
    <w:rsid w:val="0016570F"/>
    <w:rsid w:val="0017625D"/>
    <w:rsid w:val="001762F8"/>
    <w:rsid w:val="0017764B"/>
    <w:rsid w:val="00190B16"/>
    <w:rsid w:val="001A0D93"/>
    <w:rsid w:val="001C41C5"/>
    <w:rsid w:val="001C464A"/>
    <w:rsid w:val="001D329D"/>
    <w:rsid w:val="001D4D26"/>
    <w:rsid w:val="001D64BA"/>
    <w:rsid w:val="001E3AC6"/>
    <w:rsid w:val="001E5D45"/>
    <w:rsid w:val="001E6299"/>
    <w:rsid w:val="001F17A1"/>
    <w:rsid w:val="001F5B9A"/>
    <w:rsid w:val="001F7C29"/>
    <w:rsid w:val="00202FE6"/>
    <w:rsid w:val="00211C10"/>
    <w:rsid w:val="00213367"/>
    <w:rsid w:val="0021415C"/>
    <w:rsid w:val="002147BB"/>
    <w:rsid w:val="00220ED8"/>
    <w:rsid w:val="00222E6B"/>
    <w:rsid w:val="00222EF3"/>
    <w:rsid w:val="00225819"/>
    <w:rsid w:val="0022595E"/>
    <w:rsid w:val="002404C1"/>
    <w:rsid w:val="00246363"/>
    <w:rsid w:val="002524D3"/>
    <w:rsid w:val="00256B3C"/>
    <w:rsid w:val="00293C94"/>
    <w:rsid w:val="00296C5D"/>
    <w:rsid w:val="002A0FF7"/>
    <w:rsid w:val="002B60DE"/>
    <w:rsid w:val="002C66FF"/>
    <w:rsid w:val="002D058E"/>
    <w:rsid w:val="002D176F"/>
    <w:rsid w:val="002D3881"/>
    <w:rsid w:val="002F032E"/>
    <w:rsid w:val="002F6FBA"/>
    <w:rsid w:val="00311CE2"/>
    <w:rsid w:val="00321D6F"/>
    <w:rsid w:val="00323236"/>
    <w:rsid w:val="003250A1"/>
    <w:rsid w:val="00326429"/>
    <w:rsid w:val="00331F0B"/>
    <w:rsid w:val="003323C4"/>
    <w:rsid w:val="00333F36"/>
    <w:rsid w:val="003476EE"/>
    <w:rsid w:val="00347F08"/>
    <w:rsid w:val="003513E3"/>
    <w:rsid w:val="00361679"/>
    <w:rsid w:val="00362473"/>
    <w:rsid w:val="00365B09"/>
    <w:rsid w:val="003670BC"/>
    <w:rsid w:val="00367110"/>
    <w:rsid w:val="003924E2"/>
    <w:rsid w:val="00392961"/>
    <w:rsid w:val="003951D2"/>
    <w:rsid w:val="00395FF3"/>
    <w:rsid w:val="003B0117"/>
    <w:rsid w:val="003D3C02"/>
    <w:rsid w:val="003D5098"/>
    <w:rsid w:val="003D5D2B"/>
    <w:rsid w:val="003D6717"/>
    <w:rsid w:val="003E2B8B"/>
    <w:rsid w:val="003E6A89"/>
    <w:rsid w:val="004022B7"/>
    <w:rsid w:val="004039AE"/>
    <w:rsid w:val="00406090"/>
    <w:rsid w:val="004070D1"/>
    <w:rsid w:val="00410159"/>
    <w:rsid w:val="00413A4F"/>
    <w:rsid w:val="0041464B"/>
    <w:rsid w:val="0041559F"/>
    <w:rsid w:val="00416D9E"/>
    <w:rsid w:val="00420F42"/>
    <w:rsid w:val="00422DAD"/>
    <w:rsid w:val="004272A5"/>
    <w:rsid w:val="00431D62"/>
    <w:rsid w:val="004479C3"/>
    <w:rsid w:val="00452B98"/>
    <w:rsid w:val="004612AA"/>
    <w:rsid w:val="00466D38"/>
    <w:rsid w:val="00472945"/>
    <w:rsid w:val="00480CA6"/>
    <w:rsid w:val="00487312"/>
    <w:rsid w:val="004B279A"/>
    <w:rsid w:val="004D491E"/>
    <w:rsid w:val="004D7985"/>
    <w:rsid w:val="004E2865"/>
    <w:rsid w:val="004E499D"/>
    <w:rsid w:val="004E4E38"/>
    <w:rsid w:val="004F338F"/>
    <w:rsid w:val="005047CF"/>
    <w:rsid w:val="005170F1"/>
    <w:rsid w:val="00517392"/>
    <w:rsid w:val="00517F0C"/>
    <w:rsid w:val="00531184"/>
    <w:rsid w:val="00536704"/>
    <w:rsid w:val="00544FC6"/>
    <w:rsid w:val="00563013"/>
    <w:rsid w:val="00565F51"/>
    <w:rsid w:val="00567DD3"/>
    <w:rsid w:val="00574795"/>
    <w:rsid w:val="00576E5B"/>
    <w:rsid w:val="00587DC5"/>
    <w:rsid w:val="00595D6A"/>
    <w:rsid w:val="005A64C9"/>
    <w:rsid w:val="005B1B59"/>
    <w:rsid w:val="005B1CE0"/>
    <w:rsid w:val="005B3DD6"/>
    <w:rsid w:val="005B584B"/>
    <w:rsid w:val="005B7323"/>
    <w:rsid w:val="005C3B39"/>
    <w:rsid w:val="005D0E3E"/>
    <w:rsid w:val="005D5A31"/>
    <w:rsid w:val="005E0201"/>
    <w:rsid w:val="005E1E90"/>
    <w:rsid w:val="005F4A4F"/>
    <w:rsid w:val="005F4C33"/>
    <w:rsid w:val="00602B29"/>
    <w:rsid w:val="00605CFA"/>
    <w:rsid w:val="00606BBF"/>
    <w:rsid w:val="00612675"/>
    <w:rsid w:val="00621CA8"/>
    <w:rsid w:val="00625E89"/>
    <w:rsid w:val="00634B71"/>
    <w:rsid w:val="006413D5"/>
    <w:rsid w:val="00645998"/>
    <w:rsid w:val="0064778C"/>
    <w:rsid w:val="006830F4"/>
    <w:rsid w:val="00686278"/>
    <w:rsid w:val="00692654"/>
    <w:rsid w:val="00693EB5"/>
    <w:rsid w:val="00694AC7"/>
    <w:rsid w:val="006A1764"/>
    <w:rsid w:val="006A6529"/>
    <w:rsid w:val="006A679B"/>
    <w:rsid w:val="006A765A"/>
    <w:rsid w:val="006B6605"/>
    <w:rsid w:val="006E2453"/>
    <w:rsid w:val="006F198B"/>
    <w:rsid w:val="006F6174"/>
    <w:rsid w:val="006F7B7A"/>
    <w:rsid w:val="00703087"/>
    <w:rsid w:val="007054EE"/>
    <w:rsid w:val="00713094"/>
    <w:rsid w:val="00714D20"/>
    <w:rsid w:val="00725271"/>
    <w:rsid w:val="00733A60"/>
    <w:rsid w:val="007369FB"/>
    <w:rsid w:val="00744D27"/>
    <w:rsid w:val="00746FF4"/>
    <w:rsid w:val="00753DCF"/>
    <w:rsid w:val="007575AE"/>
    <w:rsid w:val="00757DC4"/>
    <w:rsid w:val="00774BE0"/>
    <w:rsid w:val="00777A93"/>
    <w:rsid w:val="00785D90"/>
    <w:rsid w:val="00790299"/>
    <w:rsid w:val="0079193F"/>
    <w:rsid w:val="00791A7C"/>
    <w:rsid w:val="007A3EF2"/>
    <w:rsid w:val="007A61F2"/>
    <w:rsid w:val="007A7529"/>
    <w:rsid w:val="007C069E"/>
    <w:rsid w:val="007C13F3"/>
    <w:rsid w:val="007D449A"/>
    <w:rsid w:val="007D7F6E"/>
    <w:rsid w:val="007E2CF2"/>
    <w:rsid w:val="007F2201"/>
    <w:rsid w:val="008123DF"/>
    <w:rsid w:val="00815BD3"/>
    <w:rsid w:val="00817EED"/>
    <w:rsid w:val="008200F1"/>
    <w:rsid w:val="00831556"/>
    <w:rsid w:val="008417E3"/>
    <w:rsid w:val="008465C9"/>
    <w:rsid w:val="008565FC"/>
    <w:rsid w:val="00856FB7"/>
    <w:rsid w:val="0087109E"/>
    <w:rsid w:val="008768C9"/>
    <w:rsid w:val="00883464"/>
    <w:rsid w:val="00892096"/>
    <w:rsid w:val="008B03A1"/>
    <w:rsid w:val="008B0C55"/>
    <w:rsid w:val="008B41BB"/>
    <w:rsid w:val="008B5ECA"/>
    <w:rsid w:val="008B6B58"/>
    <w:rsid w:val="008D1D1A"/>
    <w:rsid w:val="008F40C5"/>
    <w:rsid w:val="009107F7"/>
    <w:rsid w:val="0091566A"/>
    <w:rsid w:val="00923A30"/>
    <w:rsid w:val="00932D2E"/>
    <w:rsid w:val="0093452E"/>
    <w:rsid w:val="0093661C"/>
    <w:rsid w:val="00936B7F"/>
    <w:rsid w:val="00942DE5"/>
    <w:rsid w:val="0096516C"/>
    <w:rsid w:val="00966918"/>
    <w:rsid w:val="00976738"/>
    <w:rsid w:val="009876FD"/>
    <w:rsid w:val="0099068B"/>
    <w:rsid w:val="00994281"/>
    <w:rsid w:val="009968AA"/>
    <w:rsid w:val="009A40F0"/>
    <w:rsid w:val="009A5B3A"/>
    <w:rsid w:val="009B438D"/>
    <w:rsid w:val="009C5B11"/>
    <w:rsid w:val="009C692B"/>
    <w:rsid w:val="009D6A97"/>
    <w:rsid w:val="009D77D9"/>
    <w:rsid w:val="009E178F"/>
    <w:rsid w:val="009F2A36"/>
    <w:rsid w:val="009F3FBA"/>
    <w:rsid w:val="009F4F99"/>
    <w:rsid w:val="009F59C0"/>
    <w:rsid w:val="009F6ED2"/>
    <w:rsid w:val="00A10A19"/>
    <w:rsid w:val="00A14CB9"/>
    <w:rsid w:val="00A15716"/>
    <w:rsid w:val="00A252F8"/>
    <w:rsid w:val="00A25374"/>
    <w:rsid w:val="00A320CB"/>
    <w:rsid w:val="00A444BA"/>
    <w:rsid w:val="00A50004"/>
    <w:rsid w:val="00A72908"/>
    <w:rsid w:val="00A809EB"/>
    <w:rsid w:val="00A81211"/>
    <w:rsid w:val="00A9179F"/>
    <w:rsid w:val="00A94C22"/>
    <w:rsid w:val="00AA3393"/>
    <w:rsid w:val="00AC2DD5"/>
    <w:rsid w:val="00AD0107"/>
    <w:rsid w:val="00AE10CE"/>
    <w:rsid w:val="00AF2938"/>
    <w:rsid w:val="00AF42DE"/>
    <w:rsid w:val="00B30993"/>
    <w:rsid w:val="00B45896"/>
    <w:rsid w:val="00B463F3"/>
    <w:rsid w:val="00B52900"/>
    <w:rsid w:val="00B531AA"/>
    <w:rsid w:val="00B60D30"/>
    <w:rsid w:val="00B60FC9"/>
    <w:rsid w:val="00B62B6A"/>
    <w:rsid w:val="00B753E2"/>
    <w:rsid w:val="00B762D7"/>
    <w:rsid w:val="00B80CC7"/>
    <w:rsid w:val="00B8195C"/>
    <w:rsid w:val="00B83A96"/>
    <w:rsid w:val="00B8448B"/>
    <w:rsid w:val="00B870AB"/>
    <w:rsid w:val="00B93BF1"/>
    <w:rsid w:val="00BB128E"/>
    <w:rsid w:val="00BB5492"/>
    <w:rsid w:val="00BC5989"/>
    <w:rsid w:val="00BC76D0"/>
    <w:rsid w:val="00BD2E18"/>
    <w:rsid w:val="00BD57A0"/>
    <w:rsid w:val="00BD6297"/>
    <w:rsid w:val="00BE14B0"/>
    <w:rsid w:val="00BF511E"/>
    <w:rsid w:val="00BF5367"/>
    <w:rsid w:val="00BF707C"/>
    <w:rsid w:val="00C058BB"/>
    <w:rsid w:val="00C07E07"/>
    <w:rsid w:val="00C1480E"/>
    <w:rsid w:val="00C26C2A"/>
    <w:rsid w:val="00C26E2B"/>
    <w:rsid w:val="00C317E5"/>
    <w:rsid w:val="00C40D5A"/>
    <w:rsid w:val="00C41FDB"/>
    <w:rsid w:val="00C43EFD"/>
    <w:rsid w:val="00C452A4"/>
    <w:rsid w:val="00C46102"/>
    <w:rsid w:val="00C5451A"/>
    <w:rsid w:val="00C61F7F"/>
    <w:rsid w:val="00C65206"/>
    <w:rsid w:val="00C65D3F"/>
    <w:rsid w:val="00C67A96"/>
    <w:rsid w:val="00C800FE"/>
    <w:rsid w:val="00C91DCC"/>
    <w:rsid w:val="00C940B2"/>
    <w:rsid w:val="00C9548F"/>
    <w:rsid w:val="00CA01EA"/>
    <w:rsid w:val="00CA06AB"/>
    <w:rsid w:val="00CA0C19"/>
    <w:rsid w:val="00CA0F36"/>
    <w:rsid w:val="00CA2364"/>
    <w:rsid w:val="00CB1D32"/>
    <w:rsid w:val="00CB6889"/>
    <w:rsid w:val="00CD2A2D"/>
    <w:rsid w:val="00CD4C9D"/>
    <w:rsid w:val="00CD6FFC"/>
    <w:rsid w:val="00CE2D38"/>
    <w:rsid w:val="00CF0A14"/>
    <w:rsid w:val="00CF4DAF"/>
    <w:rsid w:val="00CF6776"/>
    <w:rsid w:val="00D02F05"/>
    <w:rsid w:val="00D05473"/>
    <w:rsid w:val="00D125E7"/>
    <w:rsid w:val="00D16225"/>
    <w:rsid w:val="00D22638"/>
    <w:rsid w:val="00D40D0A"/>
    <w:rsid w:val="00D43E5B"/>
    <w:rsid w:val="00D463B8"/>
    <w:rsid w:val="00D5468B"/>
    <w:rsid w:val="00D63386"/>
    <w:rsid w:val="00D70F3F"/>
    <w:rsid w:val="00D71C9C"/>
    <w:rsid w:val="00D77E3D"/>
    <w:rsid w:val="00D8294E"/>
    <w:rsid w:val="00D93430"/>
    <w:rsid w:val="00D936A6"/>
    <w:rsid w:val="00D93F8D"/>
    <w:rsid w:val="00D97F78"/>
    <w:rsid w:val="00DA2D34"/>
    <w:rsid w:val="00DA43CF"/>
    <w:rsid w:val="00DA54EE"/>
    <w:rsid w:val="00DA7138"/>
    <w:rsid w:val="00DB0740"/>
    <w:rsid w:val="00DB356F"/>
    <w:rsid w:val="00DC0364"/>
    <w:rsid w:val="00DC4DFF"/>
    <w:rsid w:val="00DD0647"/>
    <w:rsid w:val="00DD1EEA"/>
    <w:rsid w:val="00DD319C"/>
    <w:rsid w:val="00DD401D"/>
    <w:rsid w:val="00DD4E7E"/>
    <w:rsid w:val="00DE3EBF"/>
    <w:rsid w:val="00DE4611"/>
    <w:rsid w:val="00DF4A89"/>
    <w:rsid w:val="00E06AD1"/>
    <w:rsid w:val="00E225AD"/>
    <w:rsid w:val="00E23556"/>
    <w:rsid w:val="00E24C41"/>
    <w:rsid w:val="00E27897"/>
    <w:rsid w:val="00E30A2E"/>
    <w:rsid w:val="00E32785"/>
    <w:rsid w:val="00E41217"/>
    <w:rsid w:val="00E4143D"/>
    <w:rsid w:val="00E6614E"/>
    <w:rsid w:val="00E76ED1"/>
    <w:rsid w:val="00E776C5"/>
    <w:rsid w:val="00E872E4"/>
    <w:rsid w:val="00E90738"/>
    <w:rsid w:val="00E90E9C"/>
    <w:rsid w:val="00EA070E"/>
    <w:rsid w:val="00EA525E"/>
    <w:rsid w:val="00EA7F11"/>
    <w:rsid w:val="00EB175D"/>
    <w:rsid w:val="00EB5703"/>
    <w:rsid w:val="00EB73A6"/>
    <w:rsid w:val="00EB7CA5"/>
    <w:rsid w:val="00EC07B5"/>
    <w:rsid w:val="00EC2DA3"/>
    <w:rsid w:val="00EC5559"/>
    <w:rsid w:val="00EE587D"/>
    <w:rsid w:val="00EF01F6"/>
    <w:rsid w:val="00EF07A6"/>
    <w:rsid w:val="00EF374C"/>
    <w:rsid w:val="00EF6DC9"/>
    <w:rsid w:val="00F02B31"/>
    <w:rsid w:val="00F056D9"/>
    <w:rsid w:val="00F05930"/>
    <w:rsid w:val="00F23D1D"/>
    <w:rsid w:val="00F26C15"/>
    <w:rsid w:val="00F326B1"/>
    <w:rsid w:val="00F352B2"/>
    <w:rsid w:val="00F41308"/>
    <w:rsid w:val="00F45342"/>
    <w:rsid w:val="00F50B3C"/>
    <w:rsid w:val="00F5213C"/>
    <w:rsid w:val="00F56F71"/>
    <w:rsid w:val="00F61B8E"/>
    <w:rsid w:val="00F62209"/>
    <w:rsid w:val="00F74DAF"/>
    <w:rsid w:val="00F7658D"/>
    <w:rsid w:val="00F8429D"/>
    <w:rsid w:val="00F84FA5"/>
    <w:rsid w:val="00F9276D"/>
    <w:rsid w:val="00F96261"/>
    <w:rsid w:val="00FA62D4"/>
    <w:rsid w:val="00FB1874"/>
    <w:rsid w:val="00FB3344"/>
    <w:rsid w:val="00FB625F"/>
    <w:rsid w:val="00FD2303"/>
    <w:rsid w:val="00FD5E83"/>
    <w:rsid w:val="00FE61F4"/>
    <w:rsid w:val="00FF2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2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692654"/>
    <w:rPr>
      <w:b/>
      <w:bCs/>
    </w:rPr>
  </w:style>
  <w:style w:type="paragraph" w:styleId="ListParagraph">
    <w:name w:val="List Paragraph"/>
    <w:basedOn w:val="Normal"/>
    <w:uiPriority w:val="34"/>
    <w:qFormat/>
    <w:rsid w:val="00B531AA"/>
    <w:pPr>
      <w:ind w:left="720"/>
      <w:contextualSpacing/>
    </w:pPr>
  </w:style>
  <w:style w:type="paragraph" w:styleId="Header">
    <w:name w:val="header"/>
    <w:basedOn w:val="Normal"/>
    <w:link w:val="HeaderChar"/>
    <w:uiPriority w:val="99"/>
    <w:unhideWhenUsed/>
    <w:rsid w:val="00165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70F"/>
  </w:style>
  <w:style w:type="paragraph" w:styleId="Footer">
    <w:name w:val="footer"/>
    <w:basedOn w:val="Normal"/>
    <w:link w:val="FooterChar"/>
    <w:uiPriority w:val="99"/>
    <w:unhideWhenUsed/>
    <w:rsid w:val="00165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70F"/>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Char Char Char"/>
    <w:basedOn w:val="Normal"/>
    <w:link w:val="NormalWebChar"/>
    <w:uiPriority w:val="99"/>
    <w:qFormat/>
    <w:rsid w:val="00135AAB"/>
    <w:pPr>
      <w:spacing w:after="0" w:line="240" w:lineRule="auto"/>
    </w:pPr>
    <w:rPr>
      <w:rFonts w:eastAsia="Batang" w:cs="Times New Roman"/>
      <w:sz w:val="24"/>
      <w:szCs w:val="24"/>
      <w:lang w:eastAsia="ko-KR"/>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rsid w:val="00135AAB"/>
    <w:rPr>
      <w:rFonts w:eastAsia="Batang" w:cs="Times New Roman"/>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2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692654"/>
    <w:rPr>
      <w:b/>
      <w:bCs/>
    </w:rPr>
  </w:style>
  <w:style w:type="paragraph" w:styleId="ListParagraph">
    <w:name w:val="List Paragraph"/>
    <w:basedOn w:val="Normal"/>
    <w:uiPriority w:val="34"/>
    <w:qFormat/>
    <w:rsid w:val="00B531AA"/>
    <w:pPr>
      <w:ind w:left="720"/>
      <w:contextualSpacing/>
    </w:pPr>
  </w:style>
  <w:style w:type="paragraph" w:styleId="Header">
    <w:name w:val="header"/>
    <w:basedOn w:val="Normal"/>
    <w:link w:val="HeaderChar"/>
    <w:uiPriority w:val="99"/>
    <w:unhideWhenUsed/>
    <w:rsid w:val="00165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70F"/>
  </w:style>
  <w:style w:type="paragraph" w:styleId="Footer">
    <w:name w:val="footer"/>
    <w:basedOn w:val="Normal"/>
    <w:link w:val="FooterChar"/>
    <w:uiPriority w:val="99"/>
    <w:unhideWhenUsed/>
    <w:rsid w:val="00165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70F"/>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Char Char Char"/>
    <w:basedOn w:val="Normal"/>
    <w:link w:val="NormalWebChar"/>
    <w:uiPriority w:val="99"/>
    <w:qFormat/>
    <w:rsid w:val="00135AAB"/>
    <w:pPr>
      <w:spacing w:after="0" w:line="240" w:lineRule="auto"/>
    </w:pPr>
    <w:rPr>
      <w:rFonts w:eastAsia="Batang" w:cs="Times New Roman"/>
      <w:sz w:val="24"/>
      <w:szCs w:val="24"/>
      <w:lang w:eastAsia="ko-KR"/>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rsid w:val="00135AAB"/>
    <w:rPr>
      <w:rFonts w:eastAsia="Batang"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6239">
      <w:bodyDiv w:val="1"/>
      <w:marLeft w:val="0"/>
      <w:marRight w:val="0"/>
      <w:marTop w:val="0"/>
      <w:marBottom w:val="0"/>
      <w:divBdr>
        <w:top w:val="none" w:sz="0" w:space="0" w:color="auto"/>
        <w:left w:val="none" w:sz="0" w:space="0" w:color="auto"/>
        <w:bottom w:val="none" w:sz="0" w:space="0" w:color="auto"/>
        <w:right w:val="none" w:sz="0" w:space="0" w:color="auto"/>
      </w:divBdr>
    </w:div>
    <w:div w:id="1050494978">
      <w:bodyDiv w:val="1"/>
      <w:marLeft w:val="0"/>
      <w:marRight w:val="0"/>
      <w:marTop w:val="0"/>
      <w:marBottom w:val="0"/>
      <w:divBdr>
        <w:top w:val="none" w:sz="0" w:space="0" w:color="auto"/>
        <w:left w:val="none" w:sz="0" w:space="0" w:color="auto"/>
        <w:bottom w:val="none" w:sz="0" w:space="0" w:color="auto"/>
        <w:right w:val="none" w:sz="0" w:space="0" w:color="auto"/>
      </w:divBdr>
    </w:div>
    <w:div w:id="1368407505">
      <w:bodyDiv w:val="1"/>
      <w:marLeft w:val="0"/>
      <w:marRight w:val="0"/>
      <w:marTop w:val="0"/>
      <w:marBottom w:val="0"/>
      <w:divBdr>
        <w:top w:val="none" w:sz="0" w:space="0" w:color="auto"/>
        <w:left w:val="none" w:sz="0" w:space="0" w:color="auto"/>
        <w:bottom w:val="none" w:sz="0" w:space="0" w:color="auto"/>
        <w:right w:val="none" w:sz="0" w:space="0" w:color="auto"/>
      </w:divBdr>
    </w:div>
    <w:div w:id="180862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10</Pages>
  <Words>3990</Words>
  <Characters>22748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429</cp:revision>
  <dcterms:created xsi:type="dcterms:W3CDTF">2026-05-21T02:34:00Z</dcterms:created>
  <dcterms:modified xsi:type="dcterms:W3CDTF">2026-06-06T04:08:00Z</dcterms:modified>
</cp:coreProperties>
</file>